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4C" w:rsidRDefault="00523F78">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○小平市狭あい道路の拡幅に係る分筆測量等補助金交付要綱</w:t>
      </w:r>
    </w:p>
    <w:p w:rsidR="00E1354C" w:rsidRDefault="00523F7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年９月１日</w:t>
      </w:r>
    </w:p>
    <w:p w:rsidR="00E1354C" w:rsidRDefault="00523F7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事務執行規程</w:t>
      </w:r>
    </w:p>
    <w:p w:rsidR="00E1354C" w:rsidRDefault="00523F7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年４月１日事務執行規程</w:t>
      </w:r>
    </w:p>
    <w:p w:rsidR="00E1354C" w:rsidRDefault="00523F78">
      <w:pPr>
        <w:autoSpaceDE w:val="0"/>
        <w:autoSpaceDN w:val="0"/>
        <w:adjustRightInd w:val="0"/>
        <w:spacing w:line="420" w:lineRule="atLeast"/>
        <w:jc w:val="righ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年２月１日事務執行規程</w:t>
      </w:r>
    </w:p>
    <w:p w:rsidR="00FF7971" w:rsidRDefault="00FF797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hint="eastAsia"/>
          <w:color w:val="000000"/>
          <w:kern w:val="0"/>
          <w:szCs w:val="21"/>
        </w:rPr>
        <w:t>30</w:t>
      </w:r>
      <w:r>
        <w:rPr>
          <w:rFonts w:ascii="Century" w:eastAsia="ＭＳ 明朝" w:hAnsi="ＭＳ 明朝" w:cs="ＭＳ 明朝" w:hint="eastAsia"/>
          <w:color w:val="000000"/>
          <w:kern w:val="0"/>
          <w:szCs w:val="21"/>
        </w:rPr>
        <w:t>年４月１日事務執行規程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綱は、狭あい道路に接する土地の所有者が、小平市が管理する市道（以下「道路」という。）の拡幅部分を道路の区域に編入するために行う分筆測量等に要する経費の一部を補助することにより、狭あい道路の拡幅を促進し、もって快適な居住環境の整備に寄与することを目的とす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（通則）</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この補助金の交付については、小平市補助金等交付規則（昭和</w:t>
      </w:r>
      <w:r>
        <w:rPr>
          <w:rFonts w:ascii="Century" w:eastAsia="ＭＳ 明朝" w:hAnsi="ＭＳ 明朝" w:cs="ＭＳ 明朝"/>
          <w:color w:val="000000"/>
          <w:kern w:val="0"/>
          <w:szCs w:val="21"/>
        </w:rPr>
        <w:t>48</w:t>
      </w:r>
      <w:r>
        <w:rPr>
          <w:rFonts w:ascii="Century" w:eastAsia="ＭＳ 明朝" w:hAnsi="ＭＳ 明朝" w:cs="ＭＳ 明朝" w:hint="eastAsia"/>
          <w:color w:val="000000"/>
          <w:kern w:val="0"/>
          <w:szCs w:val="21"/>
        </w:rPr>
        <w:t>年規則第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号）及びこの要綱に定めるところによる。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この要綱において、次の各号に掲げる用語の意義は、当該各号に定めるところによる。</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狭あい道路　次のいずれかに該当するものをいう。</w:t>
      </w:r>
    </w:p>
    <w:p w:rsidR="00E1354C" w:rsidRDefault="00523F7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建築基準法（昭和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201</w:t>
      </w:r>
      <w:r>
        <w:rPr>
          <w:rFonts w:ascii="Century" w:eastAsia="ＭＳ 明朝" w:hAnsi="ＭＳ 明朝" w:cs="ＭＳ 明朝" w:hint="eastAsia"/>
          <w:color w:val="000000"/>
          <w:kern w:val="0"/>
          <w:szCs w:val="21"/>
        </w:rPr>
        <w:t>号。以下「法」という。）第</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条第２項の規定により特定行政庁が指定した道路</w:t>
      </w:r>
    </w:p>
    <w:p w:rsidR="00E1354C" w:rsidRDefault="00523F7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市長が特に認める道路</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道路拡幅用地　狭あい道路の境界線と道路の拡幅後の境界線との間にある土地をいう。</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分筆測量等　道路拡幅用地の分筆に係る測量及び登記をいう。</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（補助対象者）</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この補助金の対象となる者は、次に掲げる要件の全てを満たす土地の所有者とする。</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道路との境界線が明確であること。</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所有権以外の権利が存しないこと。</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道路拡幅用地を分筆後、当該道路拡幅用地の地目を公衆用道路に変更できること。</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道路拡幅用地を分筆後、当該道路拡幅用地を小平市に寄附すること。</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（補助対象事業）</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第５条　この補助金の対象となる事業は、当該年度内に完了する建築行為（法第２条第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号に規定する建築に係る行為をいう。以下同じ。）を伴う分筆測量等とする。ただし、市長が特に認めるものについては、この限りでない。</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前項の規定にかかわらず、次の各号のいずれかに該当する分筆測量等は、この補助金の対象としない。</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法及び関係法令に適合しない建築行為を伴うものであること。</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小平市開発事業における手続及び基準等に関する条例（平成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年条例第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号）第１条に規定する開発事業を伴うものであること。</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国又は地方公共団体が行うものであること。</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（補助対象経費）</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この補助金の対象となる経費（以下「補助対象経費」という。）は、分筆測量等に要する経費とする。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（補助金額）</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この補助金の額は、毎年度予算の定める範囲内において補助対象経費の実支出額と</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万円とを比較していずれか少ない方の額（</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円未満の端数があるときは、これを切り捨てる。）とする。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（交付申請）</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補助金の交付を受けようとする者（以下「申請者」という。）は、小平市狭あい道路の拡幅に係る分筆測量等補助金交付申請書（別記様式第１号）に次に掲げる書類を添付して、市長に申請をしなければならない。</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案内図</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公図の写し</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土地の不動産登記</w:t>
      </w:r>
      <w:r w:rsidR="00FF7971">
        <w:rPr>
          <w:rFonts w:ascii="Century" w:eastAsia="ＭＳ 明朝" w:hAnsi="ＭＳ 明朝" w:cs="ＭＳ 明朝" w:hint="eastAsia"/>
          <w:color w:val="000000"/>
          <w:kern w:val="0"/>
          <w:szCs w:val="21"/>
        </w:rPr>
        <w:t>規則</w:t>
      </w:r>
      <w:r>
        <w:rPr>
          <w:rFonts w:ascii="Century" w:eastAsia="ＭＳ 明朝" w:hAnsi="ＭＳ 明朝" w:cs="ＭＳ 明朝" w:hint="eastAsia"/>
          <w:color w:val="000000"/>
          <w:kern w:val="0"/>
          <w:szCs w:val="21"/>
        </w:rPr>
        <w:t>（平成</w:t>
      </w:r>
      <w:r w:rsidR="00FF7971">
        <w:rPr>
          <w:rFonts w:ascii="Century" w:eastAsia="ＭＳ 明朝" w:hAnsi="ＭＳ 明朝" w:cs="ＭＳ 明朝"/>
          <w:color w:val="000000"/>
          <w:kern w:val="0"/>
          <w:szCs w:val="21"/>
        </w:rPr>
        <w:t>1</w:t>
      </w:r>
      <w:r w:rsidR="00FF7971">
        <w:rPr>
          <w:rFonts w:ascii="Century" w:eastAsia="ＭＳ 明朝" w:hAnsi="ＭＳ 明朝" w:cs="ＭＳ 明朝" w:hint="eastAsia"/>
          <w:color w:val="000000"/>
          <w:kern w:val="0"/>
          <w:szCs w:val="21"/>
        </w:rPr>
        <w:t>7</w:t>
      </w:r>
      <w:r w:rsidR="00FF7971">
        <w:rPr>
          <w:rFonts w:ascii="Century" w:eastAsia="ＭＳ 明朝" w:hAnsi="ＭＳ 明朝" w:cs="ＭＳ 明朝" w:hint="eastAsia"/>
          <w:color w:val="000000"/>
          <w:kern w:val="0"/>
          <w:szCs w:val="21"/>
        </w:rPr>
        <w:t>年法務省令</w:t>
      </w:r>
      <w:r>
        <w:rPr>
          <w:rFonts w:ascii="Century" w:eastAsia="ＭＳ 明朝" w:hAnsi="ＭＳ 明朝" w:cs="ＭＳ 明朝" w:hint="eastAsia"/>
          <w:color w:val="000000"/>
          <w:kern w:val="0"/>
          <w:szCs w:val="21"/>
        </w:rPr>
        <w:t>第</w:t>
      </w:r>
      <w:r w:rsidR="00FF7971">
        <w:rPr>
          <w:rFonts w:ascii="Century" w:eastAsia="ＭＳ 明朝" w:hAnsi="ＭＳ 明朝" w:cs="ＭＳ 明朝"/>
          <w:color w:val="000000"/>
          <w:kern w:val="0"/>
          <w:szCs w:val="21"/>
        </w:rPr>
        <w:t>1</w:t>
      </w:r>
      <w:r w:rsidR="00FF7971">
        <w:rPr>
          <w:rFonts w:ascii="Century" w:eastAsia="ＭＳ 明朝" w:hAnsi="ＭＳ 明朝" w:cs="ＭＳ 明朝" w:hint="eastAsia"/>
          <w:color w:val="000000"/>
          <w:kern w:val="0"/>
          <w:szCs w:val="21"/>
        </w:rPr>
        <w:t>8</w:t>
      </w:r>
      <w:r>
        <w:rPr>
          <w:rFonts w:ascii="Century" w:eastAsia="ＭＳ 明朝" w:hAnsi="ＭＳ 明朝" w:cs="ＭＳ 明朝" w:hint="eastAsia"/>
          <w:color w:val="000000"/>
          <w:kern w:val="0"/>
          <w:szCs w:val="21"/>
        </w:rPr>
        <w:t>号）第</w:t>
      </w:r>
      <w:r w:rsidR="00FF7971">
        <w:rPr>
          <w:rFonts w:ascii="Century" w:eastAsia="ＭＳ 明朝" w:hAnsi="ＭＳ 明朝" w:cs="ＭＳ 明朝"/>
          <w:color w:val="000000"/>
          <w:kern w:val="0"/>
          <w:szCs w:val="21"/>
        </w:rPr>
        <w:t>1</w:t>
      </w:r>
      <w:r w:rsidR="00FF7971">
        <w:rPr>
          <w:rFonts w:ascii="Century" w:eastAsia="ＭＳ 明朝" w:hAnsi="ＭＳ 明朝" w:cs="ＭＳ 明朝" w:hint="eastAsia"/>
          <w:color w:val="000000"/>
          <w:kern w:val="0"/>
          <w:szCs w:val="21"/>
        </w:rPr>
        <w:t>96</w:t>
      </w:r>
      <w:r w:rsidR="00FF7971">
        <w:rPr>
          <w:rFonts w:ascii="Century" w:eastAsia="ＭＳ 明朝" w:hAnsi="ＭＳ 明朝" w:cs="ＭＳ 明朝" w:hint="eastAsia"/>
          <w:color w:val="000000"/>
          <w:kern w:val="0"/>
          <w:szCs w:val="21"/>
        </w:rPr>
        <w:t>条第１</w:t>
      </w:r>
      <w:r>
        <w:rPr>
          <w:rFonts w:ascii="Century" w:eastAsia="ＭＳ 明朝" w:hAnsi="ＭＳ 明朝" w:cs="ＭＳ 明朝" w:hint="eastAsia"/>
          <w:color w:val="000000"/>
          <w:kern w:val="0"/>
          <w:szCs w:val="21"/>
        </w:rPr>
        <w:t>項</w:t>
      </w:r>
      <w:r w:rsidR="00FF7971">
        <w:rPr>
          <w:rFonts w:ascii="Century" w:eastAsia="ＭＳ 明朝" w:hAnsi="ＭＳ 明朝" w:cs="ＭＳ 明朝" w:hint="eastAsia"/>
          <w:color w:val="000000"/>
          <w:kern w:val="0"/>
          <w:szCs w:val="21"/>
        </w:rPr>
        <w:t>第１号に規定する全部</w:t>
      </w:r>
      <w:r>
        <w:rPr>
          <w:rFonts w:ascii="Century" w:eastAsia="ＭＳ 明朝" w:hAnsi="ＭＳ 明朝" w:cs="ＭＳ 明朝" w:hint="eastAsia"/>
          <w:color w:val="000000"/>
          <w:kern w:val="0"/>
          <w:szCs w:val="21"/>
        </w:rPr>
        <w:t>事項証明書（第</w:t>
      </w:r>
      <w:r>
        <w:rPr>
          <w:rFonts w:ascii="Century" w:eastAsia="ＭＳ 明朝" w:hAnsi="ＭＳ 明朝" w:cs="ＭＳ 明朝"/>
          <w:color w:val="000000"/>
          <w:kern w:val="0"/>
          <w:szCs w:val="21"/>
        </w:rPr>
        <w:t>10</w:t>
      </w:r>
      <w:r w:rsidR="00FF7971">
        <w:rPr>
          <w:rFonts w:ascii="Century" w:eastAsia="ＭＳ 明朝" w:hAnsi="ＭＳ 明朝" w:cs="ＭＳ 明朝" w:hint="eastAsia"/>
          <w:color w:val="000000"/>
          <w:kern w:val="0"/>
          <w:szCs w:val="21"/>
        </w:rPr>
        <w:t>条第６号において「全部</w:t>
      </w:r>
      <w:r>
        <w:rPr>
          <w:rFonts w:ascii="Century" w:eastAsia="ＭＳ 明朝" w:hAnsi="ＭＳ 明朝" w:cs="ＭＳ 明朝" w:hint="eastAsia"/>
          <w:color w:val="000000"/>
          <w:kern w:val="0"/>
          <w:szCs w:val="21"/>
        </w:rPr>
        <w:t>事項証明書」という。）</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道路の拡幅部分に係る分筆測量等に要する経費の見積書</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道路との境界の位置が明示された道路拡幅計画図</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その他市長が必要と認める書類</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前項の申請は、分筆測量等に着手する前に行わなければならない。ただし、市長が特に必要と認める場合は、この限りでない。</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（補助金の交付決定）</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市長は、前条の申請があったときは、その内容を審査し、必要に応じて現地調査等</w:t>
      </w:r>
      <w:r>
        <w:rPr>
          <w:rFonts w:ascii="Century" w:eastAsia="ＭＳ 明朝" w:hAnsi="ＭＳ 明朝" w:cs="ＭＳ 明朝" w:hint="eastAsia"/>
          <w:color w:val="000000"/>
          <w:kern w:val="0"/>
          <w:szCs w:val="21"/>
        </w:rPr>
        <w:lastRenderedPageBreak/>
        <w:t>を行い、補助金の交付の可否を決定し、小平市狭あい道路の拡幅に係る分筆測量等補助金交付（不交付）決定通知書（別記様式第２号）により申請者に通知するものとする。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（完了報告）</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前条の規定により補助金の交付決定を受けた者（以下「交付決定者」という。）は、分筆測量等が完了したときは、速やかに小平市狭あい道路の拡幅に係る分筆測量等補助金事業完了報告書（別記様式第３号）に次に掲げる書類を添付して市長に報告をしなければならない。</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道路拡幅用地の分筆測量完了後の写真</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sidR="00FF7971">
        <w:rPr>
          <w:rFonts w:ascii="Century" w:eastAsia="ＭＳ 明朝" w:hAnsi="ＭＳ 明朝" w:cs="ＭＳ 明朝" w:hint="eastAsia"/>
          <w:color w:val="000000"/>
          <w:kern w:val="0"/>
          <w:szCs w:val="21"/>
        </w:rPr>
        <w:t xml:space="preserve">　道路拡幅用地の境界図</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道路拡幅用地の</w:t>
      </w:r>
      <w:r w:rsidR="00FF7971">
        <w:rPr>
          <w:rFonts w:ascii="Century" w:eastAsia="ＭＳ 明朝" w:hAnsi="ＭＳ 明朝" w:cs="ＭＳ 明朝" w:hint="eastAsia"/>
          <w:color w:val="000000"/>
          <w:kern w:val="0"/>
          <w:szCs w:val="21"/>
        </w:rPr>
        <w:t>求積図（地積測量図）</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sidR="00FF7971">
        <w:rPr>
          <w:rFonts w:ascii="Century" w:eastAsia="ＭＳ 明朝" w:hAnsi="ＭＳ 明朝" w:cs="ＭＳ 明朝" w:hint="eastAsia"/>
          <w:color w:val="000000"/>
          <w:kern w:val="0"/>
          <w:szCs w:val="21"/>
        </w:rPr>
        <w:t xml:space="preserve">　道路の拡幅部分に係る分筆測量等に要した経費の領収書</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sidR="00FF7971">
        <w:rPr>
          <w:rFonts w:ascii="Century" w:eastAsia="ＭＳ 明朝" w:hAnsi="ＭＳ 明朝" w:cs="ＭＳ 明朝" w:hint="eastAsia"/>
          <w:color w:val="000000"/>
          <w:kern w:val="0"/>
          <w:szCs w:val="21"/>
        </w:rPr>
        <w:t xml:space="preserve">　寄付申請書の写し</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sidR="00FF7971">
        <w:rPr>
          <w:rFonts w:ascii="Century" w:eastAsia="ＭＳ 明朝" w:hAnsi="ＭＳ 明朝" w:cs="ＭＳ 明朝" w:hint="eastAsia"/>
          <w:color w:val="000000"/>
          <w:kern w:val="0"/>
          <w:szCs w:val="21"/>
        </w:rPr>
        <w:t xml:space="preserve">　土地の全部事項証明書の写し</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sidR="00FF7971">
        <w:rPr>
          <w:rFonts w:ascii="Century" w:eastAsia="ＭＳ 明朝" w:hAnsi="ＭＳ 明朝" w:cs="ＭＳ 明朝" w:hint="eastAsia"/>
          <w:color w:val="000000"/>
          <w:kern w:val="0"/>
          <w:szCs w:val="21"/>
        </w:rPr>
        <w:t xml:space="preserve">　公図の写し</w:t>
      </w:r>
    </w:p>
    <w:p w:rsidR="00E1354C" w:rsidRDefault="00523F7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sidR="00FF7971">
        <w:rPr>
          <w:rFonts w:ascii="Century" w:eastAsia="ＭＳ 明朝" w:hAnsi="ＭＳ 明朝" w:cs="ＭＳ 明朝" w:hint="eastAsia"/>
          <w:color w:val="000000"/>
          <w:kern w:val="0"/>
          <w:szCs w:val="21"/>
        </w:rPr>
        <w:t xml:space="preserve">　その他市長が必要と認める書類</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（補助金の額の確定）</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前条の報告があったときは、現地調査等を行い、補助金の交付の額を確定し、小平市狭あい道路の拡幅に係る分筆測量等補助金交付確定通知書（別記様式第４号）により、当該報告をした交付決定者に対し通知するものとす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（補助金の請求）</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交付決定者は、前条の規定による通知を受けたときは、速やかに小平市狭あい道路の拡幅に係る分筆測量等補助金交付請求書（別記様式第５号）により市長に補助金の交付の請求をしなければならない。</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（補助金の取消し）</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市長は、交付決定者が偽りその他不正の手段により補助金の交付決定を受けたときは、交付決定を取り消すことができる。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E1354C" w:rsidRDefault="00523F7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この要綱に定めるもののほか必要な事項は、都市開発部都市建設担当部長が別に定める。</w:t>
      </w:r>
    </w:p>
    <w:p w:rsidR="00E1354C" w:rsidRDefault="00523F7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E1354C" w:rsidRDefault="00523F78" w:rsidP="00523F7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この要綱は、平成</w:t>
      </w:r>
      <w:r w:rsidR="00FF7971">
        <w:rPr>
          <w:rFonts w:ascii="Century" w:eastAsia="ＭＳ 明朝" w:hAnsi="ＭＳ 明朝" w:cs="ＭＳ 明朝" w:hint="eastAsia"/>
          <w:color w:val="000000"/>
          <w:kern w:val="0"/>
          <w:szCs w:val="21"/>
        </w:rPr>
        <w:t>30</w:t>
      </w:r>
      <w:r w:rsidR="00FF7971">
        <w:rPr>
          <w:rFonts w:ascii="Century" w:eastAsia="ＭＳ 明朝" w:hAnsi="ＭＳ 明朝" w:cs="ＭＳ 明朝" w:hint="eastAsia"/>
          <w:color w:val="000000"/>
          <w:kern w:val="0"/>
          <w:szCs w:val="21"/>
        </w:rPr>
        <w:t>年４</w:t>
      </w:r>
      <w:r>
        <w:rPr>
          <w:rFonts w:ascii="Century" w:eastAsia="ＭＳ 明朝" w:hAnsi="ＭＳ 明朝" w:cs="ＭＳ 明朝" w:hint="eastAsia"/>
          <w:color w:val="000000"/>
          <w:kern w:val="0"/>
          <w:szCs w:val="21"/>
        </w:rPr>
        <w:t>月１日から施行する。</w:t>
      </w:r>
      <w:bookmarkStart w:id="0" w:name="last"/>
      <w:bookmarkEnd w:id="0"/>
    </w:p>
    <w:sectPr w:rsidR="00E1354C" w:rsidSect="00E1354C">
      <w:footerReference w:type="default" r:id="rId6"/>
      <w:pgSz w:w="11905" w:h="16837"/>
      <w:pgMar w:top="1984" w:right="1700" w:bottom="1700" w:left="1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54C" w:rsidRDefault="00523F78">
      <w:r>
        <w:separator/>
      </w:r>
    </w:p>
  </w:endnote>
  <w:endnote w:type="continuationSeparator" w:id="1">
    <w:p w:rsidR="00E1354C" w:rsidRDefault="00523F7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4C" w:rsidRDefault="00523F7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sidR="00B95160">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sidR="00B95160">
      <w:rPr>
        <w:rFonts w:ascii="Century" w:eastAsia="ＭＳ 明朝" w:hAnsi="ＭＳ 明朝" w:cs="ＭＳ 明朝"/>
        <w:color w:val="000000"/>
        <w:kern w:val="0"/>
        <w:szCs w:val="21"/>
      </w:rPr>
      <w:fldChar w:fldCharType="separate"/>
    </w:r>
    <w:r w:rsidR="00FF7971">
      <w:rPr>
        <w:rFonts w:ascii="Century" w:eastAsia="ＭＳ 明朝" w:hAnsi="ＭＳ 明朝" w:cs="ＭＳ 明朝"/>
        <w:noProof/>
        <w:color w:val="000000"/>
        <w:kern w:val="0"/>
        <w:szCs w:val="21"/>
      </w:rPr>
      <w:t>3</w:t>
    </w:r>
    <w:r w:rsidR="00B95160">
      <w:rPr>
        <w:rFonts w:ascii="Century" w:eastAsia="ＭＳ 明朝" w:hAnsi="ＭＳ 明朝" w:cs="ＭＳ 明朝"/>
        <w:color w:val="000000"/>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54C" w:rsidRDefault="00523F78">
      <w:r>
        <w:separator/>
      </w:r>
    </w:p>
  </w:footnote>
  <w:footnote w:type="continuationSeparator" w:id="1">
    <w:p w:rsidR="00E1354C" w:rsidRDefault="00523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5A3"/>
    <w:rsid w:val="00523F78"/>
    <w:rsid w:val="0074582F"/>
    <w:rsid w:val="00A825A3"/>
    <w:rsid w:val="00B95160"/>
    <w:rsid w:val="00E1354C"/>
    <w:rsid w:val="00FF79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3F78"/>
    <w:pPr>
      <w:tabs>
        <w:tab w:val="center" w:pos="4252"/>
        <w:tab w:val="right" w:pos="8504"/>
      </w:tabs>
      <w:snapToGrid w:val="0"/>
    </w:pPr>
  </w:style>
  <w:style w:type="character" w:customStyle="1" w:styleId="a4">
    <w:name w:val="ヘッダー (文字)"/>
    <w:basedOn w:val="a0"/>
    <w:link w:val="a3"/>
    <w:uiPriority w:val="99"/>
    <w:semiHidden/>
    <w:rsid w:val="00523F78"/>
  </w:style>
  <w:style w:type="paragraph" w:styleId="a5">
    <w:name w:val="footer"/>
    <w:basedOn w:val="a"/>
    <w:link w:val="a6"/>
    <w:uiPriority w:val="99"/>
    <w:semiHidden/>
    <w:unhideWhenUsed/>
    <w:rsid w:val="00523F78"/>
    <w:pPr>
      <w:tabs>
        <w:tab w:val="center" w:pos="4252"/>
        <w:tab w:val="right" w:pos="8504"/>
      </w:tabs>
      <w:snapToGrid w:val="0"/>
    </w:pPr>
  </w:style>
  <w:style w:type="character" w:customStyle="1" w:styleId="a6">
    <w:name w:val="フッター (文字)"/>
    <w:basedOn w:val="a0"/>
    <w:link w:val="a5"/>
    <w:uiPriority w:val="99"/>
    <w:semiHidden/>
    <w:rsid w:val="00523F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2097</Words>
  <Characters>187</Characters>
  <Application>Microsoft Office Word</Application>
  <DocSecurity>0</DocSecurity>
  <Lines>1</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200816</dc:creator>
  <cp:lastModifiedBy>200816</cp:lastModifiedBy>
  <cp:revision>2</cp:revision>
  <cp:lastPrinted>2018-04-25T02:53:00Z</cp:lastPrinted>
  <dcterms:created xsi:type="dcterms:W3CDTF">2018-04-25T02:54:00Z</dcterms:created>
  <dcterms:modified xsi:type="dcterms:W3CDTF">2018-04-25T02:54:00Z</dcterms:modified>
</cp:coreProperties>
</file>