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37" w:rsidRPr="006B008B" w:rsidRDefault="00004E37" w:rsidP="00004E37">
      <w:pPr>
        <w:spacing w:line="320" w:lineRule="exact"/>
        <w:jc w:val="right"/>
        <w:rPr>
          <w:rFonts w:asciiTheme="minorEastAsia" w:hAnsiTheme="minorEastAsia"/>
          <w:szCs w:val="21"/>
        </w:rPr>
      </w:pPr>
      <w:r w:rsidRPr="006B008B">
        <w:rPr>
          <w:rFonts w:asciiTheme="minorEastAsia" w:hAnsiTheme="minorEastAsia" w:hint="eastAsia"/>
          <w:szCs w:val="21"/>
        </w:rPr>
        <w:t>令和元年</w:t>
      </w:r>
      <w:r w:rsidR="00024467">
        <w:rPr>
          <w:rFonts w:asciiTheme="minorEastAsia" w:hAnsiTheme="minorEastAsia" w:hint="eastAsia"/>
          <w:szCs w:val="21"/>
        </w:rPr>
        <w:t>７</w:t>
      </w:r>
      <w:r w:rsidRPr="006B008B">
        <w:rPr>
          <w:rFonts w:asciiTheme="minorEastAsia" w:hAnsiTheme="minorEastAsia" w:hint="eastAsia"/>
          <w:szCs w:val="21"/>
        </w:rPr>
        <w:t>月</w:t>
      </w:r>
    </w:p>
    <w:p w:rsidR="00004E37" w:rsidRDefault="00004E37" w:rsidP="00004E37">
      <w:pPr>
        <w:spacing w:line="320" w:lineRule="exact"/>
        <w:jc w:val="right"/>
        <w:rPr>
          <w:rFonts w:asciiTheme="majorEastAsia" w:eastAsiaTheme="majorEastAsia" w:hAnsiTheme="majorEastAsia"/>
          <w:szCs w:val="21"/>
        </w:rPr>
      </w:pPr>
    </w:p>
    <w:p w:rsidR="006B008B" w:rsidRPr="006B008B" w:rsidRDefault="006B008B" w:rsidP="00004E37">
      <w:pPr>
        <w:spacing w:line="320" w:lineRule="exact"/>
        <w:jc w:val="right"/>
        <w:rPr>
          <w:rFonts w:asciiTheme="majorEastAsia" w:eastAsiaTheme="majorEastAsia" w:hAnsiTheme="majorEastAsia"/>
          <w:szCs w:val="21"/>
        </w:rPr>
      </w:pPr>
    </w:p>
    <w:p w:rsidR="00FB5231" w:rsidRPr="006B008B" w:rsidRDefault="000B6172" w:rsidP="00267B05">
      <w:pPr>
        <w:spacing w:line="320" w:lineRule="exact"/>
        <w:jc w:val="center"/>
        <w:rPr>
          <w:rFonts w:asciiTheme="majorEastAsia" w:eastAsiaTheme="majorEastAsia" w:hAnsiTheme="majorEastAsia"/>
          <w:szCs w:val="21"/>
        </w:rPr>
      </w:pPr>
      <w:r w:rsidRPr="006B008B">
        <w:rPr>
          <w:rFonts w:asciiTheme="majorEastAsia" w:eastAsiaTheme="majorEastAsia" w:hAnsiTheme="majorEastAsia" w:hint="eastAsia"/>
          <w:szCs w:val="21"/>
        </w:rPr>
        <w:t>小平市まち・ひと・しごと創生総合戦略</w:t>
      </w:r>
      <w:r w:rsidR="00815B87" w:rsidRPr="006B008B">
        <w:rPr>
          <w:rFonts w:asciiTheme="majorEastAsia" w:eastAsiaTheme="majorEastAsia" w:hAnsiTheme="majorEastAsia" w:hint="eastAsia"/>
          <w:szCs w:val="21"/>
        </w:rPr>
        <w:t>対象期間の</w:t>
      </w:r>
      <w:r w:rsidR="00B766E6" w:rsidRPr="006B008B">
        <w:rPr>
          <w:rFonts w:asciiTheme="majorEastAsia" w:eastAsiaTheme="majorEastAsia" w:hAnsiTheme="majorEastAsia" w:hint="eastAsia"/>
          <w:szCs w:val="21"/>
        </w:rPr>
        <w:t>延伸</w:t>
      </w:r>
      <w:r w:rsidR="00297658">
        <w:rPr>
          <w:rFonts w:asciiTheme="majorEastAsia" w:eastAsiaTheme="majorEastAsia" w:hAnsiTheme="majorEastAsia" w:hint="eastAsia"/>
          <w:szCs w:val="21"/>
        </w:rPr>
        <w:t>の方針</w:t>
      </w:r>
    </w:p>
    <w:p w:rsidR="000B6172" w:rsidRPr="006B008B" w:rsidRDefault="000B6172" w:rsidP="006E5D11">
      <w:pPr>
        <w:spacing w:line="320" w:lineRule="exact"/>
        <w:rPr>
          <w:szCs w:val="21"/>
        </w:rPr>
      </w:pPr>
    </w:p>
    <w:p w:rsidR="00E924C8" w:rsidRPr="006B008B" w:rsidRDefault="00E924C8" w:rsidP="006E5D11">
      <w:pPr>
        <w:spacing w:line="320" w:lineRule="exact"/>
        <w:rPr>
          <w:szCs w:val="21"/>
        </w:rPr>
      </w:pPr>
    </w:p>
    <w:p w:rsidR="000243B6" w:rsidRPr="006B008B" w:rsidRDefault="000243B6" w:rsidP="006B008B">
      <w:pPr>
        <w:spacing w:line="320" w:lineRule="exact"/>
        <w:ind w:firstLineChars="100" w:firstLine="227"/>
        <w:rPr>
          <w:szCs w:val="21"/>
        </w:rPr>
      </w:pPr>
      <w:r w:rsidRPr="006B008B">
        <w:rPr>
          <w:rFonts w:hint="eastAsia"/>
          <w:szCs w:val="21"/>
        </w:rPr>
        <w:t>平成２８年３月に策定した「小平市まち・ひと・しごと創生総合戦略」（以下、「市総合戦略」という。）は、平成２７年度から令和元年度までの５年間を対象期間として</w:t>
      </w:r>
      <w:r w:rsidR="00004E37" w:rsidRPr="006B008B">
        <w:rPr>
          <w:rFonts w:hint="eastAsia"/>
          <w:szCs w:val="21"/>
        </w:rPr>
        <w:t>おり、</w:t>
      </w:r>
      <w:r w:rsidR="001C34F1" w:rsidRPr="006B008B">
        <w:rPr>
          <w:rFonts w:hint="eastAsia"/>
          <w:szCs w:val="21"/>
        </w:rPr>
        <w:t>本年度末で期間が終了することから、以下のとおり</w:t>
      </w:r>
      <w:r w:rsidR="00F168C9" w:rsidRPr="006B008B">
        <w:rPr>
          <w:rFonts w:hint="eastAsia"/>
          <w:szCs w:val="21"/>
        </w:rPr>
        <w:t>対象期間を</w:t>
      </w:r>
      <w:r w:rsidR="001C34F1" w:rsidRPr="006B008B">
        <w:rPr>
          <w:rFonts w:hint="eastAsia"/>
          <w:szCs w:val="21"/>
        </w:rPr>
        <w:t>１年延伸</w:t>
      </w:r>
      <w:r w:rsidR="004246F1" w:rsidRPr="006B008B">
        <w:rPr>
          <w:rFonts w:hint="eastAsia"/>
          <w:szCs w:val="21"/>
        </w:rPr>
        <w:t>します</w:t>
      </w:r>
      <w:r w:rsidR="001C34F1" w:rsidRPr="006B008B">
        <w:rPr>
          <w:rFonts w:hint="eastAsia"/>
          <w:szCs w:val="21"/>
        </w:rPr>
        <w:t>。</w:t>
      </w:r>
    </w:p>
    <w:p w:rsidR="00AA40D7" w:rsidRPr="006B008B" w:rsidRDefault="00AA40D7" w:rsidP="00D665AB">
      <w:pPr>
        <w:spacing w:line="320" w:lineRule="exact"/>
        <w:rPr>
          <w:szCs w:val="21"/>
        </w:rPr>
      </w:pPr>
    </w:p>
    <w:p w:rsidR="00606515" w:rsidRPr="006B008B" w:rsidRDefault="00606515" w:rsidP="00D665AB">
      <w:pPr>
        <w:spacing w:line="320" w:lineRule="exact"/>
        <w:rPr>
          <w:szCs w:val="21"/>
        </w:rPr>
      </w:pPr>
    </w:p>
    <w:p w:rsidR="00831BB9" w:rsidRPr="006B008B" w:rsidRDefault="00BA7F40" w:rsidP="00D665AB">
      <w:pPr>
        <w:spacing w:line="320" w:lineRule="exact"/>
        <w:rPr>
          <w:rFonts w:asciiTheme="majorEastAsia" w:eastAsiaTheme="majorEastAsia" w:hAnsiTheme="majorEastAsia"/>
          <w:szCs w:val="21"/>
        </w:rPr>
      </w:pPr>
      <w:r w:rsidRPr="006B008B">
        <w:rPr>
          <w:rFonts w:asciiTheme="majorEastAsia" w:eastAsiaTheme="majorEastAsia" w:hAnsiTheme="majorEastAsia" w:hint="eastAsia"/>
          <w:szCs w:val="21"/>
        </w:rPr>
        <w:t xml:space="preserve">１　</w:t>
      </w:r>
      <w:r w:rsidR="00D53EFB" w:rsidRPr="006B008B">
        <w:rPr>
          <w:rFonts w:asciiTheme="majorEastAsia" w:eastAsiaTheme="majorEastAsia" w:hAnsiTheme="majorEastAsia" w:hint="eastAsia"/>
          <w:szCs w:val="21"/>
        </w:rPr>
        <w:t>概要</w:t>
      </w:r>
    </w:p>
    <w:p w:rsidR="004246F1" w:rsidRPr="006B008B" w:rsidRDefault="00197BCE" w:rsidP="006B008B">
      <w:pPr>
        <w:spacing w:line="320" w:lineRule="exact"/>
        <w:ind w:leftChars="100" w:left="227" w:firstLineChars="100" w:firstLine="227"/>
        <w:rPr>
          <w:szCs w:val="21"/>
        </w:rPr>
      </w:pPr>
      <w:r w:rsidRPr="006B008B">
        <w:rPr>
          <w:rFonts w:hint="eastAsia"/>
          <w:szCs w:val="21"/>
        </w:rPr>
        <w:t>次期市総合戦略を策定する際は、市の長期総合計画や東京都総合戦略との整合を図る必要があ</w:t>
      </w:r>
      <w:r w:rsidR="004246F1" w:rsidRPr="006B008B">
        <w:rPr>
          <w:rFonts w:hint="eastAsia"/>
          <w:szCs w:val="21"/>
        </w:rPr>
        <w:t>ります</w:t>
      </w:r>
      <w:r w:rsidRPr="006B008B">
        <w:rPr>
          <w:rFonts w:hint="eastAsia"/>
          <w:szCs w:val="21"/>
        </w:rPr>
        <w:t>が、現行の小平市第三次長期総合計画</w:t>
      </w:r>
      <w:r w:rsidR="00815B87" w:rsidRPr="006B008B">
        <w:rPr>
          <w:rFonts w:hint="eastAsia"/>
          <w:szCs w:val="21"/>
        </w:rPr>
        <w:t>及び東京都総合戦略の対象</w:t>
      </w:r>
      <w:r w:rsidRPr="006B008B">
        <w:rPr>
          <w:rFonts w:hint="eastAsia"/>
          <w:szCs w:val="21"/>
        </w:rPr>
        <w:t>期間は、</w:t>
      </w:r>
      <w:r w:rsidR="00232C41" w:rsidRPr="006B008B">
        <w:rPr>
          <w:rFonts w:hint="eastAsia"/>
          <w:szCs w:val="21"/>
        </w:rPr>
        <w:t>いずれも</w:t>
      </w:r>
      <w:r w:rsidRPr="006B008B">
        <w:rPr>
          <w:rFonts w:hint="eastAsia"/>
          <w:szCs w:val="21"/>
        </w:rPr>
        <w:t>令和２年度までとなってい</w:t>
      </w:r>
      <w:r w:rsidR="004246F1" w:rsidRPr="006B008B">
        <w:rPr>
          <w:rFonts w:hint="eastAsia"/>
          <w:szCs w:val="21"/>
        </w:rPr>
        <w:t>ます</w:t>
      </w:r>
      <w:r w:rsidRPr="006B008B">
        <w:rPr>
          <w:rFonts w:hint="eastAsia"/>
          <w:szCs w:val="21"/>
        </w:rPr>
        <w:t>。</w:t>
      </w:r>
    </w:p>
    <w:p w:rsidR="00963B09" w:rsidRPr="006B008B" w:rsidRDefault="00197BCE" w:rsidP="006B008B">
      <w:pPr>
        <w:spacing w:line="320" w:lineRule="exact"/>
        <w:ind w:leftChars="100" w:left="227" w:firstLineChars="100" w:firstLine="227"/>
        <w:rPr>
          <w:szCs w:val="21"/>
        </w:rPr>
      </w:pPr>
      <w:r w:rsidRPr="006B008B">
        <w:rPr>
          <w:rFonts w:hint="eastAsia"/>
          <w:szCs w:val="21"/>
        </w:rPr>
        <w:t>また、</w:t>
      </w:r>
      <w:r w:rsidR="00232C41" w:rsidRPr="006B008B">
        <w:rPr>
          <w:rFonts w:hint="eastAsia"/>
          <w:szCs w:val="21"/>
        </w:rPr>
        <w:t>現在</w:t>
      </w:r>
      <w:r w:rsidR="00C92F9B" w:rsidRPr="006B008B">
        <w:rPr>
          <w:rFonts w:hint="eastAsia"/>
          <w:szCs w:val="21"/>
        </w:rPr>
        <w:t>市では、</w:t>
      </w:r>
      <w:r w:rsidRPr="006B008B">
        <w:rPr>
          <w:rFonts w:hint="eastAsia"/>
          <w:szCs w:val="21"/>
        </w:rPr>
        <w:t>国の認可を受けた地域再生計画に基づき、</w:t>
      </w:r>
      <w:r w:rsidR="00BA7F40" w:rsidRPr="006B008B">
        <w:rPr>
          <w:rFonts w:hint="eastAsia"/>
          <w:szCs w:val="21"/>
        </w:rPr>
        <w:t>地方創生推進交付金</w:t>
      </w:r>
      <w:r w:rsidRPr="006B008B">
        <w:rPr>
          <w:rFonts w:hint="eastAsia"/>
          <w:szCs w:val="21"/>
        </w:rPr>
        <w:t>の交付</w:t>
      </w:r>
      <w:r w:rsidR="003546E3" w:rsidRPr="006B008B">
        <w:rPr>
          <w:rFonts w:hint="eastAsia"/>
          <w:szCs w:val="21"/>
        </w:rPr>
        <w:t>を受け</w:t>
      </w:r>
      <w:r w:rsidR="00CA5B2C" w:rsidRPr="006B008B">
        <w:rPr>
          <w:rFonts w:hint="eastAsia"/>
          <w:szCs w:val="21"/>
        </w:rPr>
        <w:t>、「東京郊外型就労推進事業と連携した創業支援による地域のにぎわい事業」に取り組んで</w:t>
      </w:r>
      <w:r w:rsidR="004246F1" w:rsidRPr="006B008B">
        <w:rPr>
          <w:rFonts w:hint="eastAsia"/>
          <w:szCs w:val="21"/>
        </w:rPr>
        <w:t>います</w:t>
      </w:r>
      <w:r w:rsidRPr="006B008B">
        <w:rPr>
          <w:rFonts w:hint="eastAsia"/>
          <w:szCs w:val="21"/>
        </w:rPr>
        <w:t>が、</w:t>
      </w:r>
      <w:r w:rsidR="00C92F9B" w:rsidRPr="006B008B">
        <w:rPr>
          <w:rFonts w:hint="eastAsia"/>
          <w:szCs w:val="21"/>
        </w:rPr>
        <w:t>この</w:t>
      </w:r>
      <w:r w:rsidR="003546E3" w:rsidRPr="006B008B">
        <w:rPr>
          <w:rFonts w:hint="eastAsia"/>
          <w:szCs w:val="21"/>
        </w:rPr>
        <w:t>地域再生計画は、対象期間を令和２年度までとして</w:t>
      </w:r>
      <w:r w:rsidRPr="006B008B">
        <w:rPr>
          <w:rFonts w:hint="eastAsia"/>
          <w:szCs w:val="21"/>
        </w:rPr>
        <w:t>い</w:t>
      </w:r>
      <w:r w:rsidR="004246F1" w:rsidRPr="006B008B">
        <w:rPr>
          <w:rFonts w:hint="eastAsia"/>
          <w:szCs w:val="21"/>
        </w:rPr>
        <w:t>ます</w:t>
      </w:r>
      <w:r w:rsidRPr="006B008B">
        <w:rPr>
          <w:rFonts w:hint="eastAsia"/>
          <w:szCs w:val="21"/>
        </w:rPr>
        <w:t>。</w:t>
      </w:r>
    </w:p>
    <w:p w:rsidR="00831BB9" w:rsidRPr="006B008B" w:rsidRDefault="00FF7663" w:rsidP="006B008B">
      <w:pPr>
        <w:spacing w:line="320" w:lineRule="exact"/>
        <w:ind w:leftChars="100" w:left="227" w:firstLineChars="100" w:firstLine="227"/>
        <w:rPr>
          <w:szCs w:val="21"/>
        </w:rPr>
      </w:pPr>
      <w:r w:rsidRPr="006B008B">
        <w:rPr>
          <w:rFonts w:hint="eastAsia"/>
          <w:szCs w:val="21"/>
        </w:rPr>
        <w:t>以上の</w:t>
      </w:r>
      <w:r w:rsidR="00BA7F40" w:rsidRPr="006B008B">
        <w:rPr>
          <w:rFonts w:hint="eastAsia"/>
          <w:szCs w:val="21"/>
        </w:rPr>
        <w:t>ことから、</w:t>
      </w:r>
      <w:r w:rsidR="00335B8B" w:rsidRPr="006B008B">
        <w:rPr>
          <w:rFonts w:hint="eastAsia"/>
          <w:szCs w:val="21"/>
        </w:rPr>
        <w:t>現行の市総合戦略</w:t>
      </w:r>
      <w:r w:rsidR="00BC19DF" w:rsidRPr="006B008B">
        <w:rPr>
          <w:rFonts w:hint="eastAsia"/>
          <w:szCs w:val="21"/>
        </w:rPr>
        <w:t>の対象期間</w:t>
      </w:r>
      <w:r w:rsidR="00335B8B" w:rsidRPr="006B008B">
        <w:rPr>
          <w:rFonts w:hint="eastAsia"/>
          <w:szCs w:val="21"/>
        </w:rPr>
        <w:t>を１年延伸し、</w:t>
      </w:r>
      <w:r w:rsidRPr="006B008B">
        <w:rPr>
          <w:rFonts w:hint="eastAsia"/>
          <w:szCs w:val="21"/>
        </w:rPr>
        <w:t>終期を</w:t>
      </w:r>
      <w:r w:rsidR="00335B8B" w:rsidRPr="006B008B">
        <w:rPr>
          <w:rFonts w:hint="eastAsia"/>
          <w:szCs w:val="21"/>
        </w:rPr>
        <w:t>令和２年度とした</w:t>
      </w:r>
      <w:r w:rsidR="000E528A" w:rsidRPr="006B008B">
        <w:rPr>
          <w:rFonts w:hint="eastAsia"/>
          <w:szCs w:val="21"/>
        </w:rPr>
        <w:t>うえで、</w:t>
      </w:r>
      <w:r w:rsidR="0010416E" w:rsidRPr="006B008B">
        <w:rPr>
          <w:rFonts w:hint="eastAsia"/>
          <w:szCs w:val="21"/>
        </w:rPr>
        <w:t>次期総合戦略の内容については、</w:t>
      </w:r>
      <w:r w:rsidR="00D522E8" w:rsidRPr="006B008B">
        <w:rPr>
          <w:rFonts w:hint="eastAsia"/>
          <w:szCs w:val="21"/>
        </w:rPr>
        <w:t>現在</w:t>
      </w:r>
      <w:r w:rsidR="001C3B9F" w:rsidRPr="006B008B">
        <w:rPr>
          <w:rFonts w:hint="eastAsia"/>
          <w:szCs w:val="21"/>
        </w:rPr>
        <w:t>策定に向けた取組を進めて</w:t>
      </w:r>
      <w:r w:rsidR="00D522E8" w:rsidRPr="006B008B">
        <w:rPr>
          <w:rFonts w:hint="eastAsia"/>
          <w:szCs w:val="21"/>
        </w:rPr>
        <w:t>いる</w:t>
      </w:r>
      <w:r w:rsidR="001C3B9F" w:rsidRPr="006B008B">
        <w:rPr>
          <w:rFonts w:hint="eastAsia"/>
          <w:szCs w:val="21"/>
        </w:rPr>
        <w:t>（仮称）小平市第四次長期総合計画</w:t>
      </w:r>
      <w:r w:rsidR="00264750" w:rsidRPr="006B008B">
        <w:rPr>
          <w:rFonts w:hint="eastAsia"/>
          <w:szCs w:val="21"/>
        </w:rPr>
        <w:t>の</w:t>
      </w:r>
      <w:r w:rsidR="0010416E" w:rsidRPr="006B008B">
        <w:rPr>
          <w:rFonts w:hint="eastAsia"/>
          <w:szCs w:val="21"/>
        </w:rPr>
        <w:t>中で</w:t>
      </w:r>
      <w:r w:rsidR="00815B87" w:rsidRPr="006B008B">
        <w:rPr>
          <w:rFonts w:hint="eastAsia"/>
          <w:szCs w:val="21"/>
        </w:rPr>
        <w:t>示すこととし</w:t>
      </w:r>
      <w:r w:rsidR="00240A4C" w:rsidRPr="006B008B">
        <w:rPr>
          <w:rFonts w:hint="eastAsia"/>
          <w:szCs w:val="21"/>
        </w:rPr>
        <w:t>ます</w:t>
      </w:r>
      <w:r w:rsidR="00C16E49" w:rsidRPr="006B008B">
        <w:rPr>
          <w:rFonts w:hint="eastAsia"/>
          <w:szCs w:val="21"/>
        </w:rPr>
        <w:t>。</w:t>
      </w:r>
    </w:p>
    <w:p w:rsidR="00D540C1" w:rsidRPr="006B008B" w:rsidRDefault="00D540C1" w:rsidP="00AF34C6">
      <w:pPr>
        <w:spacing w:line="320" w:lineRule="exact"/>
        <w:rPr>
          <w:szCs w:val="21"/>
        </w:rPr>
      </w:pPr>
    </w:p>
    <w:p w:rsidR="00D53EFB" w:rsidRPr="006B008B" w:rsidRDefault="00D53EFB" w:rsidP="00D53EFB">
      <w:pPr>
        <w:spacing w:line="320" w:lineRule="exact"/>
        <w:rPr>
          <w:rFonts w:asciiTheme="majorEastAsia" w:eastAsiaTheme="majorEastAsia" w:hAnsiTheme="majorEastAsia"/>
          <w:szCs w:val="21"/>
        </w:rPr>
      </w:pPr>
      <w:r w:rsidRPr="006B008B">
        <w:rPr>
          <w:rFonts w:asciiTheme="majorEastAsia" w:eastAsiaTheme="majorEastAsia" w:hAnsiTheme="majorEastAsia" w:hint="eastAsia"/>
          <w:szCs w:val="21"/>
        </w:rPr>
        <w:t>２　数値目標・重要業績評価指標（ＫＰＩ）</w:t>
      </w:r>
      <w:r w:rsidR="00004E37" w:rsidRPr="006B008B">
        <w:rPr>
          <w:rFonts w:asciiTheme="majorEastAsia" w:eastAsiaTheme="majorEastAsia" w:hAnsiTheme="majorEastAsia" w:hint="eastAsia"/>
          <w:szCs w:val="21"/>
        </w:rPr>
        <w:t>の</w:t>
      </w:r>
      <w:r w:rsidRPr="006B008B">
        <w:rPr>
          <w:rFonts w:asciiTheme="majorEastAsia" w:eastAsiaTheme="majorEastAsia" w:hAnsiTheme="majorEastAsia" w:hint="eastAsia"/>
          <w:szCs w:val="21"/>
        </w:rPr>
        <w:t>設定</w:t>
      </w:r>
    </w:p>
    <w:p w:rsidR="00D53EFB" w:rsidRPr="006B008B" w:rsidRDefault="00D53EFB" w:rsidP="006B008B">
      <w:pPr>
        <w:spacing w:line="320" w:lineRule="exact"/>
        <w:ind w:leftChars="100" w:left="227" w:firstLineChars="100" w:firstLine="227"/>
        <w:rPr>
          <w:szCs w:val="21"/>
        </w:rPr>
      </w:pPr>
      <w:r w:rsidRPr="006B008B">
        <w:rPr>
          <w:rFonts w:hint="eastAsia"/>
          <w:szCs w:val="21"/>
        </w:rPr>
        <w:t>現在の市総合戦略は、令和元年度末までの数値目標とＫＰＩ（全３１項目）を設定しています</w:t>
      </w:r>
      <w:r w:rsidR="00004E37" w:rsidRPr="006B008B">
        <w:rPr>
          <w:rFonts w:hint="eastAsia"/>
          <w:szCs w:val="21"/>
        </w:rPr>
        <w:t>。</w:t>
      </w:r>
      <w:r w:rsidRPr="006B008B">
        <w:rPr>
          <w:rFonts w:hint="eastAsia"/>
          <w:szCs w:val="21"/>
        </w:rPr>
        <w:t>延伸にあたっては、令和２年度末までの目標値を新たに設定し、引き続き市総合戦略の推進を図ります。</w:t>
      </w:r>
    </w:p>
    <w:p w:rsidR="00606515" w:rsidRPr="006B008B" w:rsidRDefault="00606515" w:rsidP="006B008B">
      <w:pPr>
        <w:spacing w:line="320" w:lineRule="exact"/>
        <w:ind w:leftChars="100" w:left="227" w:firstLineChars="100" w:firstLine="227"/>
        <w:rPr>
          <w:szCs w:val="21"/>
        </w:rPr>
      </w:pPr>
      <w:r w:rsidRPr="006B008B">
        <w:rPr>
          <w:rFonts w:hint="eastAsia"/>
          <w:szCs w:val="21"/>
        </w:rPr>
        <w:t>目標値の設定にあたっては、「小平市まち・ひと・しごと創生総合戦略推進本部」での検討、及び「小平市まち・ひと・しごと創生総合戦略推進委員会」での</w:t>
      </w:r>
      <w:r w:rsidR="00FB1280" w:rsidRPr="006B008B">
        <w:rPr>
          <w:rFonts w:hint="eastAsia"/>
          <w:szCs w:val="21"/>
        </w:rPr>
        <w:t>報告</w:t>
      </w:r>
      <w:r w:rsidRPr="006B008B">
        <w:rPr>
          <w:rFonts w:hint="eastAsia"/>
          <w:szCs w:val="21"/>
        </w:rPr>
        <w:t>を行います。</w:t>
      </w:r>
    </w:p>
    <w:p w:rsidR="00D53EFB" w:rsidRPr="006B008B" w:rsidRDefault="00D53EFB" w:rsidP="00AF34C6">
      <w:pPr>
        <w:spacing w:line="320" w:lineRule="exact"/>
        <w:rPr>
          <w:szCs w:val="21"/>
        </w:rPr>
      </w:pPr>
    </w:p>
    <w:p w:rsidR="00004E37" w:rsidRPr="006B008B" w:rsidRDefault="00004E37" w:rsidP="00004E37">
      <w:pPr>
        <w:spacing w:line="320" w:lineRule="exact"/>
        <w:rPr>
          <w:rFonts w:asciiTheme="majorEastAsia" w:eastAsiaTheme="majorEastAsia" w:hAnsiTheme="majorEastAsia"/>
          <w:szCs w:val="21"/>
        </w:rPr>
      </w:pPr>
      <w:r w:rsidRPr="006B008B">
        <w:rPr>
          <w:rFonts w:asciiTheme="majorEastAsia" w:eastAsiaTheme="majorEastAsia" w:hAnsiTheme="majorEastAsia" w:hint="eastAsia"/>
          <w:szCs w:val="21"/>
        </w:rPr>
        <w:t>３　小平市人口ビジョンについて</w:t>
      </w:r>
    </w:p>
    <w:p w:rsidR="00004E37" w:rsidRPr="006B008B" w:rsidRDefault="00004E37" w:rsidP="006B008B">
      <w:pPr>
        <w:spacing w:line="320" w:lineRule="exact"/>
        <w:ind w:leftChars="100" w:left="227" w:firstLineChars="100" w:firstLine="227"/>
        <w:rPr>
          <w:szCs w:val="21"/>
        </w:rPr>
      </w:pPr>
      <w:r w:rsidRPr="006B008B">
        <w:rPr>
          <w:rFonts w:hint="eastAsia"/>
          <w:szCs w:val="21"/>
        </w:rPr>
        <w:t>小平市人口ビジョンは、市の人口の現状と将来の展望を提示したもので、国の要請を受け、市総合戦略とともに平成２８年３月に策定しました。一方で、市では国勢調査を基にした人口推計を別途作成しており、</w:t>
      </w:r>
      <w:r w:rsidR="005D2FC1">
        <w:rPr>
          <w:rFonts w:hint="eastAsia"/>
          <w:szCs w:val="21"/>
        </w:rPr>
        <w:t>これを</w:t>
      </w:r>
      <w:r w:rsidR="005D2FC1" w:rsidRPr="006B008B">
        <w:rPr>
          <w:rFonts w:hint="eastAsia"/>
          <w:szCs w:val="21"/>
        </w:rPr>
        <w:t>長期総合計画の策定にかかる基礎資料等と</w:t>
      </w:r>
      <w:r w:rsidR="005D2FC1">
        <w:rPr>
          <w:rFonts w:hint="eastAsia"/>
          <w:szCs w:val="21"/>
        </w:rPr>
        <w:t>して用いることから、</w:t>
      </w:r>
      <w:r w:rsidRPr="006B008B">
        <w:rPr>
          <w:rFonts w:hint="eastAsia"/>
          <w:szCs w:val="21"/>
        </w:rPr>
        <w:t>人口推計が複数存在することを避けるため、小平市</w:t>
      </w:r>
      <w:r w:rsidR="00F168C9" w:rsidRPr="006B008B">
        <w:rPr>
          <w:rFonts w:hint="eastAsia"/>
          <w:szCs w:val="21"/>
        </w:rPr>
        <w:t>人口ビジョンについては、</w:t>
      </w:r>
      <w:r w:rsidRPr="006B008B">
        <w:rPr>
          <w:rFonts w:hint="eastAsia"/>
          <w:szCs w:val="21"/>
        </w:rPr>
        <w:t>改訂は行わないこととします。</w:t>
      </w:r>
    </w:p>
    <w:p w:rsidR="00004E37" w:rsidRPr="006B008B" w:rsidRDefault="00004E37" w:rsidP="00AF34C6">
      <w:pPr>
        <w:spacing w:line="320" w:lineRule="exact"/>
        <w:rPr>
          <w:szCs w:val="21"/>
        </w:rPr>
      </w:pPr>
    </w:p>
    <w:p w:rsidR="00A023C6" w:rsidRPr="006B008B" w:rsidRDefault="00004E37" w:rsidP="00AF34C6">
      <w:pPr>
        <w:spacing w:line="320" w:lineRule="exact"/>
        <w:rPr>
          <w:rFonts w:asciiTheme="majorEastAsia" w:eastAsiaTheme="majorEastAsia" w:hAnsiTheme="majorEastAsia"/>
          <w:szCs w:val="21"/>
        </w:rPr>
      </w:pPr>
      <w:r w:rsidRPr="006B008B">
        <w:rPr>
          <w:rFonts w:asciiTheme="majorEastAsia" w:eastAsiaTheme="majorEastAsia" w:hAnsiTheme="majorEastAsia" w:hint="eastAsia"/>
          <w:szCs w:val="21"/>
        </w:rPr>
        <w:t>４</w:t>
      </w:r>
      <w:r w:rsidR="00B85B93" w:rsidRPr="006B008B">
        <w:rPr>
          <w:rFonts w:asciiTheme="majorEastAsia" w:eastAsiaTheme="majorEastAsia" w:hAnsiTheme="majorEastAsia" w:hint="eastAsia"/>
          <w:szCs w:val="21"/>
        </w:rPr>
        <w:t xml:space="preserve">　</w:t>
      </w:r>
      <w:r w:rsidRPr="006B008B">
        <w:rPr>
          <w:rFonts w:asciiTheme="majorEastAsia" w:eastAsiaTheme="majorEastAsia" w:hAnsiTheme="majorEastAsia" w:hint="eastAsia"/>
          <w:szCs w:val="21"/>
        </w:rPr>
        <w:t>留意事項</w:t>
      </w:r>
    </w:p>
    <w:p w:rsidR="004F0028" w:rsidRPr="006B008B" w:rsidRDefault="004B5A8B" w:rsidP="006B008B">
      <w:pPr>
        <w:spacing w:line="320" w:lineRule="exact"/>
        <w:ind w:leftChars="100" w:left="227" w:firstLineChars="100" w:firstLine="227"/>
        <w:rPr>
          <w:szCs w:val="21"/>
        </w:rPr>
      </w:pPr>
      <w:r w:rsidRPr="006B008B">
        <w:rPr>
          <w:rFonts w:hint="eastAsia"/>
          <w:szCs w:val="21"/>
        </w:rPr>
        <w:t>令和２年度の目標値の設定時など、適宜、市議会への報告を行</w:t>
      </w:r>
      <w:r w:rsidR="00606515" w:rsidRPr="006B008B">
        <w:rPr>
          <w:rFonts w:hint="eastAsia"/>
          <w:szCs w:val="21"/>
        </w:rPr>
        <w:t>うとともに、市ホームページにより公表します。</w:t>
      </w:r>
    </w:p>
    <w:p w:rsidR="00CA5B2C" w:rsidRPr="006B008B" w:rsidRDefault="00CA5B2C">
      <w:pPr>
        <w:widowControl/>
        <w:jc w:val="left"/>
        <w:rPr>
          <w:szCs w:val="21"/>
        </w:rPr>
      </w:pPr>
      <w:r w:rsidRPr="006B008B">
        <w:rPr>
          <w:szCs w:val="21"/>
        </w:rPr>
        <w:br w:type="page"/>
      </w:r>
    </w:p>
    <w:p w:rsidR="00D540C1" w:rsidRPr="006B008B" w:rsidRDefault="004B5A8B" w:rsidP="00D540C1">
      <w:pPr>
        <w:spacing w:line="320" w:lineRule="exact"/>
        <w:rPr>
          <w:rFonts w:asciiTheme="majorEastAsia" w:eastAsiaTheme="majorEastAsia" w:hAnsiTheme="majorEastAsia"/>
          <w:szCs w:val="21"/>
        </w:rPr>
      </w:pPr>
      <w:r w:rsidRPr="006B008B">
        <w:rPr>
          <w:rFonts w:asciiTheme="majorEastAsia" w:eastAsiaTheme="majorEastAsia" w:hAnsiTheme="majorEastAsia" w:hint="eastAsia"/>
          <w:szCs w:val="21"/>
        </w:rPr>
        <w:lastRenderedPageBreak/>
        <w:t>５</w:t>
      </w:r>
      <w:r w:rsidR="00D53EFB" w:rsidRPr="006B008B">
        <w:rPr>
          <w:rFonts w:asciiTheme="majorEastAsia" w:eastAsiaTheme="majorEastAsia" w:hAnsiTheme="majorEastAsia" w:hint="eastAsia"/>
          <w:szCs w:val="21"/>
        </w:rPr>
        <w:t xml:space="preserve">　今後</w:t>
      </w:r>
      <w:r w:rsidR="00D540C1" w:rsidRPr="006B008B">
        <w:rPr>
          <w:rFonts w:asciiTheme="majorEastAsia" w:eastAsiaTheme="majorEastAsia" w:hAnsiTheme="majorEastAsia" w:hint="eastAsia"/>
          <w:szCs w:val="21"/>
        </w:rPr>
        <w:t>のスケジュール</w:t>
      </w:r>
      <w:r w:rsidR="00CA5B2C" w:rsidRPr="006B008B">
        <w:rPr>
          <w:rFonts w:asciiTheme="majorEastAsia" w:eastAsiaTheme="majorEastAsia" w:hAnsiTheme="majorEastAsia" w:hint="eastAsia"/>
          <w:szCs w:val="21"/>
        </w:rPr>
        <w:t>（案）</w:t>
      </w:r>
    </w:p>
    <w:p w:rsidR="00D53EFB" w:rsidRPr="006B008B" w:rsidRDefault="00D53EFB" w:rsidP="00D540C1">
      <w:pPr>
        <w:spacing w:line="320" w:lineRule="exact"/>
        <w:rPr>
          <w:szCs w:val="21"/>
        </w:rPr>
      </w:pPr>
    </w:p>
    <w:tbl>
      <w:tblPr>
        <w:tblStyle w:val="a7"/>
        <w:tblW w:w="0" w:type="auto"/>
        <w:jc w:val="center"/>
        <w:tblLook w:val="04A0"/>
      </w:tblPr>
      <w:tblGrid>
        <w:gridCol w:w="1587"/>
        <w:gridCol w:w="2384"/>
        <w:gridCol w:w="2381"/>
        <w:gridCol w:w="2011"/>
      </w:tblGrid>
      <w:tr w:rsidR="0004384A" w:rsidRPr="006B008B" w:rsidTr="00FE5924">
        <w:trPr>
          <w:trHeight w:val="960"/>
          <w:jc w:val="center"/>
        </w:trPr>
        <w:tc>
          <w:tcPr>
            <w:tcW w:w="1587" w:type="dxa"/>
            <w:tcBorders>
              <w:bottom w:val="double" w:sz="4" w:space="0" w:color="auto"/>
            </w:tcBorders>
          </w:tcPr>
          <w:p w:rsidR="0004384A" w:rsidRPr="006B008B" w:rsidRDefault="0004384A" w:rsidP="0004384A">
            <w:pPr>
              <w:spacing w:line="320" w:lineRule="exact"/>
              <w:jc w:val="right"/>
              <w:rPr>
                <w:szCs w:val="21"/>
              </w:rPr>
            </w:pPr>
          </w:p>
        </w:tc>
        <w:tc>
          <w:tcPr>
            <w:tcW w:w="2384" w:type="dxa"/>
            <w:tcBorders>
              <w:bottom w:val="double" w:sz="4" w:space="0" w:color="auto"/>
            </w:tcBorders>
            <w:vAlign w:val="center"/>
          </w:tcPr>
          <w:p w:rsidR="000D1A31" w:rsidRPr="006B008B" w:rsidRDefault="0004384A" w:rsidP="00774E6C">
            <w:pPr>
              <w:spacing w:line="320" w:lineRule="exact"/>
              <w:jc w:val="center"/>
              <w:rPr>
                <w:szCs w:val="21"/>
              </w:rPr>
            </w:pPr>
            <w:r w:rsidRPr="006B008B">
              <w:rPr>
                <w:rFonts w:hint="eastAsia"/>
                <w:szCs w:val="21"/>
              </w:rPr>
              <w:t>小平市まち・ひと・</w:t>
            </w:r>
          </w:p>
          <w:p w:rsidR="00774E6C" w:rsidRPr="006B008B" w:rsidRDefault="0004384A" w:rsidP="00774E6C">
            <w:pPr>
              <w:spacing w:line="320" w:lineRule="exact"/>
              <w:jc w:val="center"/>
              <w:rPr>
                <w:szCs w:val="21"/>
              </w:rPr>
            </w:pPr>
            <w:r w:rsidRPr="006B008B">
              <w:rPr>
                <w:rFonts w:hint="eastAsia"/>
                <w:szCs w:val="21"/>
              </w:rPr>
              <w:t>しごと創生総合戦略</w:t>
            </w:r>
          </w:p>
          <w:p w:rsidR="0004384A" w:rsidRPr="006B008B" w:rsidRDefault="0004384A" w:rsidP="00774E6C">
            <w:pPr>
              <w:spacing w:line="320" w:lineRule="exact"/>
              <w:jc w:val="center"/>
              <w:rPr>
                <w:szCs w:val="21"/>
              </w:rPr>
            </w:pPr>
            <w:r w:rsidRPr="006B008B">
              <w:rPr>
                <w:rFonts w:hint="eastAsia"/>
                <w:szCs w:val="21"/>
              </w:rPr>
              <w:t>推進</w:t>
            </w:r>
            <w:r w:rsidR="00774E6C" w:rsidRPr="006B008B">
              <w:rPr>
                <w:rFonts w:hint="eastAsia"/>
                <w:szCs w:val="21"/>
              </w:rPr>
              <w:t>本部・推進委員会</w:t>
            </w:r>
          </w:p>
        </w:tc>
        <w:tc>
          <w:tcPr>
            <w:tcW w:w="2381" w:type="dxa"/>
            <w:tcBorders>
              <w:bottom w:val="double" w:sz="4" w:space="0" w:color="auto"/>
            </w:tcBorders>
            <w:vAlign w:val="center"/>
          </w:tcPr>
          <w:p w:rsidR="0004384A" w:rsidRPr="006B008B" w:rsidRDefault="0004384A" w:rsidP="00E210E6">
            <w:pPr>
              <w:spacing w:line="320" w:lineRule="exact"/>
              <w:jc w:val="center"/>
              <w:rPr>
                <w:szCs w:val="21"/>
              </w:rPr>
            </w:pPr>
            <w:r w:rsidRPr="006B008B">
              <w:rPr>
                <w:rFonts w:hint="eastAsia"/>
                <w:szCs w:val="21"/>
              </w:rPr>
              <w:t>市議会</w:t>
            </w:r>
            <w:r w:rsidR="00E210E6" w:rsidRPr="006B008B">
              <w:rPr>
                <w:rFonts w:hint="eastAsia"/>
                <w:szCs w:val="21"/>
              </w:rPr>
              <w:t>への報告</w:t>
            </w:r>
          </w:p>
        </w:tc>
        <w:tc>
          <w:tcPr>
            <w:tcW w:w="2011" w:type="dxa"/>
            <w:tcBorders>
              <w:bottom w:val="double" w:sz="4" w:space="0" w:color="auto"/>
            </w:tcBorders>
            <w:vAlign w:val="center"/>
          </w:tcPr>
          <w:p w:rsidR="0004384A" w:rsidRPr="006B008B" w:rsidRDefault="0004384A" w:rsidP="00E210E6">
            <w:pPr>
              <w:spacing w:line="320" w:lineRule="exact"/>
              <w:jc w:val="center"/>
              <w:rPr>
                <w:szCs w:val="21"/>
              </w:rPr>
            </w:pPr>
            <w:r w:rsidRPr="006B008B">
              <w:rPr>
                <w:rFonts w:hint="eastAsia"/>
                <w:szCs w:val="21"/>
              </w:rPr>
              <w:t>公</w:t>
            </w:r>
            <w:r w:rsidR="00FE5924" w:rsidRPr="006B008B">
              <w:rPr>
                <w:rFonts w:hint="eastAsia"/>
                <w:szCs w:val="21"/>
              </w:rPr>
              <w:t xml:space="preserve">　</w:t>
            </w:r>
            <w:r w:rsidRPr="006B008B">
              <w:rPr>
                <w:rFonts w:hint="eastAsia"/>
                <w:szCs w:val="21"/>
              </w:rPr>
              <w:t>表</w:t>
            </w:r>
          </w:p>
        </w:tc>
      </w:tr>
      <w:tr w:rsidR="0004384A" w:rsidRPr="006B008B" w:rsidTr="00FE5924">
        <w:trPr>
          <w:trHeight w:val="960"/>
          <w:jc w:val="center"/>
        </w:trPr>
        <w:tc>
          <w:tcPr>
            <w:tcW w:w="1587" w:type="dxa"/>
            <w:tcBorders>
              <w:top w:val="double" w:sz="4" w:space="0" w:color="auto"/>
            </w:tcBorders>
          </w:tcPr>
          <w:p w:rsidR="0004384A" w:rsidRPr="006B008B" w:rsidRDefault="0004384A" w:rsidP="00E210E6">
            <w:pPr>
              <w:spacing w:line="320" w:lineRule="exact"/>
              <w:jc w:val="right"/>
              <w:rPr>
                <w:szCs w:val="21"/>
              </w:rPr>
            </w:pPr>
            <w:r w:rsidRPr="006B008B">
              <w:rPr>
                <w:rFonts w:hint="eastAsia"/>
                <w:szCs w:val="21"/>
              </w:rPr>
              <w:t>令和元年７月</w:t>
            </w:r>
          </w:p>
        </w:tc>
        <w:tc>
          <w:tcPr>
            <w:tcW w:w="2384" w:type="dxa"/>
            <w:tcBorders>
              <w:top w:val="double" w:sz="4" w:space="0" w:color="auto"/>
            </w:tcBorders>
          </w:tcPr>
          <w:p w:rsidR="0004384A" w:rsidRPr="006B008B" w:rsidRDefault="00812452" w:rsidP="00D540C1">
            <w:pPr>
              <w:spacing w:line="320" w:lineRule="exact"/>
              <w:rPr>
                <w:szCs w:val="21"/>
              </w:rPr>
            </w:pPr>
            <w:r w:rsidRPr="006B008B">
              <w:rPr>
                <w:rFonts w:hint="eastAsia"/>
                <w:szCs w:val="21"/>
              </w:rPr>
              <w:t>第１回</w:t>
            </w:r>
            <w:r w:rsidR="00E210E6" w:rsidRPr="006B008B">
              <w:rPr>
                <w:rFonts w:hint="eastAsia"/>
                <w:szCs w:val="21"/>
              </w:rPr>
              <w:t xml:space="preserve"> </w:t>
            </w:r>
            <w:r w:rsidR="0004384A" w:rsidRPr="006B008B">
              <w:rPr>
                <w:rFonts w:hint="eastAsia"/>
                <w:szCs w:val="21"/>
              </w:rPr>
              <w:t>推進本部</w:t>
            </w:r>
          </w:p>
          <w:p w:rsidR="0004384A" w:rsidRPr="006B008B" w:rsidRDefault="00812452" w:rsidP="00812452">
            <w:pPr>
              <w:spacing w:line="320" w:lineRule="exact"/>
              <w:rPr>
                <w:szCs w:val="21"/>
              </w:rPr>
            </w:pPr>
            <w:r w:rsidRPr="006B008B">
              <w:rPr>
                <w:rFonts w:hint="eastAsia"/>
                <w:szCs w:val="21"/>
              </w:rPr>
              <w:t>第１回</w:t>
            </w:r>
            <w:r w:rsidR="00E210E6" w:rsidRPr="006B008B">
              <w:rPr>
                <w:rFonts w:hint="eastAsia"/>
                <w:szCs w:val="21"/>
              </w:rPr>
              <w:t xml:space="preserve"> </w:t>
            </w:r>
            <w:r w:rsidR="0004384A" w:rsidRPr="006B008B">
              <w:rPr>
                <w:rFonts w:hint="eastAsia"/>
                <w:szCs w:val="21"/>
              </w:rPr>
              <w:t>推進委員会</w:t>
            </w:r>
          </w:p>
        </w:tc>
        <w:tc>
          <w:tcPr>
            <w:tcW w:w="2381" w:type="dxa"/>
            <w:tcBorders>
              <w:top w:val="double" w:sz="4" w:space="0" w:color="auto"/>
            </w:tcBorders>
          </w:tcPr>
          <w:p w:rsidR="0004384A" w:rsidRPr="006B008B" w:rsidRDefault="0004384A" w:rsidP="00D540C1">
            <w:pPr>
              <w:spacing w:line="320" w:lineRule="exact"/>
              <w:rPr>
                <w:szCs w:val="21"/>
              </w:rPr>
            </w:pPr>
          </w:p>
        </w:tc>
        <w:tc>
          <w:tcPr>
            <w:tcW w:w="2011" w:type="dxa"/>
            <w:tcBorders>
              <w:top w:val="double" w:sz="4" w:space="0" w:color="auto"/>
            </w:tcBorders>
          </w:tcPr>
          <w:p w:rsidR="0004384A" w:rsidRPr="006B008B" w:rsidRDefault="0004384A" w:rsidP="00D540C1">
            <w:pPr>
              <w:spacing w:line="320" w:lineRule="exact"/>
              <w:rPr>
                <w:szCs w:val="21"/>
              </w:rPr>
            </w:pPr>
          </w:p>
        </w:tc>
      </w:tr>
      <w:tr w:rsidR="0004384A" w:rsidRPr="006B008B" w:rsidTr="00FE5924">
        <w:trPr>
          <w:trHeight w:val="960"/>
          <w:jc w:val="center"/>
        </w:trPr>
        <w:tc>
          <w:tcPr>
            <w:tcW w:w="1587" w:type="dxa"/>
          </w:tcPr>
          <w:p w:rsidR="0004384A" w:rsidRPr="006B008B" w:rsidRDefault="0004384A" w:rsidP="00E210E6">
            <w:pPr>
              <w:spacing w:line="320" w:lineRule="exact"/>
              <w:jc w:val="right"/>
              <w:rPr>
                <w:szCs w:val="21"/>
              </w:rPr>
            </w:pPr>
            <w:r w:rsidRPr="006B008B">
              <w:rPr>
                <w:rFonts w:hint="eastAsia"/>
                <w:szCs w:val="21"/>
              </w:rPr>
              <w:t>８月</w:t>
            </w:r>
          </w:p>
        </w:tc>
        <w:tc>
          <w:tcPr>
            <w:tcW w:w="2384" w:type="dxa"/>
          </w:tcPr>
          <w:p w:rsidR="0004384A" w:rsidRPr="006B008B" w:rsidRDefault="00812452" w:rsidP="00D540C1">
            <w:pPr>
              <w:spacing w:line="320" w:lineRule="exact"/>
              <w:rPr>
                <w:szCs w:val="21"/>
              </w:rPr>
            </w:pPr>
            <w:r w:rsidRPr="006B008B">
              <w:rPr>
                <w:rFonts w:hint="eastAsia"/>
                <w:szCs w:val="21"/>
              </w:rPr>
              <w:t>第２回</w:t>
            </w:r>
            <w:r w:rsidR="00E210E6" w:rsidRPr="006B008B">
              <w:rPr>
                <w:rFonts w:hint="eastAsia"/>
                <w:szCs w:val="21"/>
              </w:rPr>
              <w:t xml:space="preserve"> </w:t>
            </w:r>
            <w:r w:rsidR="0004384A" w:rsidRPr="006B008B">
              <w:rPr>
                <w:rFonts w:hint="eastAsia"/>
                <w:szCs w:val="21"/>
              </w:rPr>
              <w:t>推進本部</w:t>
            </w:r>
          </w:p>
        </w:tc>
        <w:tc>
          <w:tcPr>
            <w:tcW w:w="2381" w:type="dxa"/>
          </w:tcPr>
          <w:p w:rsidR="0004384A" w:rsidRPr="006B008B" w:rsidRDefault="0004384A" w:rsidP="00D540C1">
            <w:pPr>
              <w:spacing w:line="320" w:lineRule="exact"/>
              <w:rPr>
                <w:rFonts w:ascii="ＭＳ 明朝" w:eastAsia="ＭＳ 明朝" w:hAnsi="ＭＳ 明朝"/>
                <w:szCs w:val="21"/>
              </w:rPr>
            </w:pPr>
            <w:r w:rsidRPr="006B008B">
              <w:rPr>
                <w:rFonts w:hint="eastAsia"/>
                <w:szCs w:val="21"/>
              </w:rPr>
              <w:t>総務委員会</w:t>
            </w:r>
          </w:p>
          <w:p w:rsidR="00FB1280" w:rsidRPr="006B008B" w:rsidRDefault="00FB1280" w:rsidP="00CE6AE3">
            <w:pPr>
              <w:spacing w:line="200" w:lineRule="exact"/>
              <w:rPr>
                <w:rFonts w:ascii="ＭＳ 明朝" w:eastAsia="ＭＳ 明朝" w:hAnsi="ＭＳ 明朝"/>
                <w:spacing w:val="-10"/>
                <w:sz w:val="16"/>
                <w:szCs w:val="16"/>
              </w:rPr>
            </w:pPr>
            <w:r w:rsidRPr="006B008B">
              <w:rPr>
                <w:rFonts w:ascii="ＭＳ 明朝" w:eastAsia="ＭＳ 明朝" w:hAnsi="ＭＳ 明朝" w:hint="eastAsia"/>
                <w:spacing w:val="-10"/>
                <w:sz w:val="16"/>
                <w:szCs w:val="16"/>
              </w:rPr>
              <w:t>(地方創生推進交付金活用事業</w:t>
            </w:r>
            <w:r w:rsidR="00CE6AE3" w:rsidRPr="006B008B">
              <w:rPr>
                <w:rFonts w:ascii="ＭＳ 明朝" w:eastAsia="ＭＳ 明朝" w:hAnsi="ＭＳ 明朝" w:hint="eastAsia"/>
                <w:spacing w:val="-10"/>
                <w:sz w:val="16"/>
                <w:szCs w:val="16"/>
              </w:rPr>
              <w:t>の</w:t>
            </w:r>
            <w:r w:rsidRPr="006B008B">
              <w:rPr>
                <w:rFonts w:ascii="ＭＳ 明朝" w:eastAsia="ＭＳ 明朝" w:hAnsi="ＭＳ 明朝" w:hint="eastAsia"/>
                <w:spacing w:val="-10"/>
                <w:sz w:val="16"/>
                <w:szCs w:val="16"/>
              </w:rPr>
              <w:t>報告に</w:t>
            </w:r>
            <w:r w:rsidR="00CE6AE3" w:rsidRPr="006B008B">
              <w:rPr>
                <w:rFonts w:ascii="ＭＳ 明朝" w:eastAsia="ＭＳ 明朝" w:hAnsi="ＭＳ 明朝" w:hint="eastAsia"/>
                <w:spacing w:val="-10"/>
                <w:sz w:val="16"/>
                <w:szCs w:val="16"/>
              </w:rPr>
              <w:t>合わせて説明</w:t>
            </w:r>
            <w:r w:rsidRPr="006B008B">
              <w:rPr>
                <w:rFonts w:ascii="ＭＳ 明朝" w:eastAsia="ＭＳ 明朝" w:hAnsi="ＭＳ 明朝" w:hint="eastAsia"/>
                <w:spacing w:val="-10"/>
                <w:sz w:val="16"/>
                <w:szCs w:val="16"/>
              </w:rPr>
              <w:t>)</w:t>
            </w:r>
          </w:p>
          <w:p w:rsidR="0004384A" w:rsidRPr="006B008B" w:rsidRDefault="0004384A" w:rsidP="00D540C1">
            <w:pPr>
              <w:spacing w:line="320" w:lineRule="exact"/>
              <w:rPr>
                <w:szCs w:val="21"/>
              </w:rPr>
            </w:pPr>
            <w:r w:rsidRPr="006B008B">
              <w:rPr>
                <w:rFonts w:hint="eastAsia"/>
                <w:szCs w:val="21"/>
              </w:rPr>
              <w:t>幹事長会議</w:t>
            </w:r>
          </w:p>
        </w:tc>
        <w:tc>
          <w:tcPr>
            <w:tcW w:w="2011" w:type="dxa"/>
          </w:tcPr>
          <w:p w:rsidR="0004384A" w:rsidRPr="006B008B" w:rsidRDefault="0004384A" w:rsidP="00D540C1">
            <w:pPr>
              <w:spacing w:line="320" w:lineRule="exact"/>
              <w:rPr>
                <w:szCs w:val="21"/>
              </w:rPr>
            </w:pPr>
            <w:r w:rsidRPr="006B008B">
              <w:rPr>
                <w:rFonts w:hint="eastAsia"/>
                <w:szCs w:val="21"/>
              </w:rPr>
              <w:t>市ホームページで</w:t>
            </w:r>
            <w:r w:rsidR="002F6A88" w:rsidRPr="006B008B">
              <w:rPr>
                <w:rFonts w:hint="eastAsia"/>
                <w:szCs w:val="21"/>
              </w:rPr>
              <w:t>本</w:t>
            </w:r>
            <w:r w:rsidRPr="006B008B">
              <w:rPr>
                <w:rFonts w:hint="eastAsia"/>
                <w:szCs w:val="21"/>
              </w:rPr>
              <w:t>方針の公表</w:t>
            </w:r>
          </w:p>
        </w:tc>
      </w:tr>
      <w:tr w:rsidR="0004384A" w:rsidRPr="006B008B" w:rsidTr="00FE5924">
        <w:trPr>
          <w:trHeight w:val="960"/>
          <w:jc w:val="center"/>
        </w:trPr>
        <w:tc>
          <w:tcPr>
            <w:tcW w:w="1587" w:type="dxa"/>
          </w:tcPr>
          <w:p w:rsidR="0004384A" w:rsidRPr="006B008B" w:rsidRDefault="00606515" w:rsidP="00E210E6">
            <w:pPr>
              <w:spacing w:line="320" w:lineRule="exact"/>
              <w:jc w:val="right"/>
              <w:rPr>
                <w:szCs w:val="21"/>
              </w:rPr>
            </w:pPr>
            <w:r w:rsidRPr="006B008B">
              <w:rPr>
                <w:rFonts w:hint="eastAsia"/>
                <w:szCs w:val="21"/>
              </w:rPr>
              <w:t>令和２年</w:t>
            </w:r>
            <w:r w:rsidR="0004384A" w:rsidRPr="006B008B">
              <w:rPr>
                <w:rFonts w:hint="eastAsia"/>
                <w:szCs w:val="21"/>
              </w:rPr>
              <w:t>３月</w:t>
            </w:r>
          </w:p>
        </w:tc>
        <w:tc>
          <w:tcPr>
            <w:tcW w:w="2384" w:type="dxa"/>
          </w:tcPr>
          <w:p w:rsidR="0004384A" w:rsidRPr="006B008B" w:rsidRDefault="00812452" w:rsidP="00D540C1">
            <w:pPr>
              <w:spacing w:line="320" w:lineRule="exact"/>
              <w:rPr>
                <w:szCs w:val="21"/>
              </w:rPr>
            </w:pPr>
            <w:r w:rsidRPr="006B008B">
              <w:rPr>
                <w:rFonts w:hint="eastAsia"/>
                <w:szCs w:val="21"/>
              </w:rPr>
              <w:t>第３回</w:t>
            </w:r>
            <w:r w:rsidR="00E210E6" w:rsidRPr="006B008B">
              <w:rPr>
                <w:rFonts w:hint="eastAsia"/>
                <w:szCs w:val="21"/>
              </w:rPr>
              <w:t xml:space="preserve"> </w:t>
            </w:r>
            <w:r w:rsidR="0004384A" w:rsidRPr="006B008B">
              <w:rPr>
                <w:rFonts w:hint="eastAsia"/>
                <w:szCs w:val="21"/>
              </w:rPr>
              <w:t>推進本部</w:t>
            </w:r>
          </w:p>
          <w:p w:rsidR="0004384A" w:rsidRPr="006B008B" w:rsidRDefault="00812452" w:rsidP="00812452">
            <w:pPr>
              <w:spacing w:line="320" w:lineRule="exact"/>
              <w:rPr>
                <w:szCs w:val="21"/>
              </w:rPr>
            </w:pPr>
            <w:r w:rsidRPr="006B008B">
              <w:rPr>
                <w:rFonts w:hint="eastAsia"/>
                <w:szCs w:val="21"/>
              </w:rPr>
              <w:t>第２回</w:t>
            </w:r>
            <w:r w:rsidR="00E210E6" w:rsidRPr="006B008B">
              <w:rPr>
                <w:rFonts w:hint="eastAsia"/>
                <w:szCs w:val="21"/>
              </w:rPr>
              <w:t xml:space="preserve"> </w:t>
            </w:r>
            <w:r w:rsidR="0004384A" w:rsidRPr="006B008B">
              <w:rPr>
                <w:rFonts w:hint="eastAsia"/>
                <w:szCs w:val="21"/>
              </w:rPr>
              <w:t>推進委員会</w:t>
            </w:r>
          </w:p>
        </w:tc>
        <w:tc>
          <w:tcPr>
            <w:tcW w:w="2381" w:type="dxa"/>
          </w:tcPr>
          <w:p w:rsidR="0004384A" w:rsidRPr="006B008B" w:rsidRDefault="0004384A" w:rsidP="00D540C1">
            <w:pPr>
              <w:spacing w:line="320" w:lineRule="exact"/>
              <w:rPr>
                <w:szCs w:val="21"/>
              </w:rPr>
            </w:pPr>
            <w:r w:rsidRPr="006B008B">
              <w:rPr>
                <w:rFonts w:hint="eastAsia"/>
                <w:szCs w:val="21"/>
              </w:rPr>
              <w:t>幹事長会議</w:t>
            </w:r>
          </w:p>
        </w:tc>
        <w:tc>
          <w:tcPr>
            <w:tcW w:w="2011" w:type="dxa"/>
          </w:tcPr>
          <w:p w:rsidR="0004384A" w:rsidRPr="006B008B" w:rsidRDefault="00606515" w:rsidP="00606515">
            <w:pPr>
              <w:spacing w:line="320" w:lineRule="exact"/>
              <w:rPr>
                <w:szCs w:val="21"/>
              </w:rPr>
            </w:pPr>
            <w:r w:rsidRPr="006B008B">
              <w:rPr>
                <w:rFonts w:hint="eastAsia"/>
                <w:szCs w:val="21"/>
              </w:rPr>
              <w:t>市ホームページで令和２年度</w:t>
            </w:r>
            <w:r w:rsidR="00D915B0" w:rsidRPr="006B008B">
              <w:rPr>
                <w:rFonts w:hint="eastAsia"/>
                <w:szCs w:val="21"/>
              </w:rPr>
              <w:t xml:space="preserve">　</w:t>
            </w:r>
            <w:r w:rsidRPr="006B008B">
              <w:rPr>
                <w:rFonts w:hint="eastAsia"/>
                <w:szCs w:val="21"/>
              </w:rPr>
              <w:t>目標値</w:t>
            </w:r>
            <w:r w:rsidR="0004384A" w:rsidRPr="006B008B">
              <w:rPr>
                <w:rFonts w:hint="eastAsia"/>
                <w:szCs w:val="21"/>
              </w:rPr>
              <w:t>の公表</w:t>
            </w:r>
          </w:p>
        </w:tc>
      </w:tr>
    </w:tbl>
    <w:p w:rsidR="00D540C1" w:rsidRPr="006B008B" w:rsidRDefault="00D540C1" w:rsidP="00D540C1">
      <w:pPr>
        <w:spacing w:line="320" w:lineRule="exact"/>
        <w:rPr>
          <w:szCs w:val="21"/>
        </w:rPr>
      </w:pPr>
    </w:p>
    <w:sectPr w:rsidR="00D540C1" w:rsidRPr="006B008B" w:rsidSect="00CA5B2C">
      <w:footerReference w:type="default" r:id="rId7"/>
      <w:headerReference w:type="first" r:id="rId8"/>
      <w:pgSz w:w="11906" w:h="16838"/>
      <w:pgMar w:top="1701" w:right="1418" w:bottom="1701" w:left="1418" w:header="567" w:footer="284" w:gutter="0"/>
      <w:cols w:space="425"/>
      <w:docGrid w:type="linesAndChars" w:linePitch="360"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6D" w:rsidRDefault="00B3746D" w:rsidP="000B6172">
      <w:r>
        <w:separator/>
      </w:r>
    </w:p>
  </w:endnote>
  <w:endnote w:type="continuationSeparator" w:id="0">
    <w:p w:rsidR="00B3746D" w:rsidRDefault="00B3746D" w:rsidP="000B617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3668"/>
      <w:docPartObj>
        <w:docPartGallery w:val="Page Numbers (Bottom of Page)"/>
        <w:docPartUnique/>
      </w:docPartObj>
    </w:sdtPr>
    <w:sdtContent>
      <w:p w:rsidR="00B3746D" w:rsidRDefault="002817F3">
        <w:pPr>
          <w:pStyle w:val="a5"/>
          <w:jc w:val="center"/>
        </w:pPr>
        <w:fldSimple w:instr=" PAGE   \* MERGEFORMAT ">
          <w:r w:rsidR="00024467" w:rsidRPr="00024467">
            <w:rPr>
              <w:noProof/>
              <w:lang w:val="ja-JP"/>
            </w:rPr>
            <w:t>1</w:t>
          </w:r>
        </w:fldSimple>
      </w:p>
    </w:sdtContent>
  </w:sdt>
  <w:p w:rsidR="00B3746D" w:rsidRDefault="00B374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6D" w:rsidRDefault="00B3746D" w:rsidP="000B6172">
      <w:r>
        <w:separator/>
      </w:r>
    </w:p>
  </w:footnote>
  <w:footnote w:type="continuationSeparator" w:id="0">
    <w:p w:rsidR="00B3746D" w:rsidRDefault="00B3746D" w:rsidP="000B6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6D" w:rsidRDefault="00B3746D" w:rsidP="009F3606">
    <w:pPr>
      <w:pStyle w:val="a3"/>
      <w:rPr>
        <w:sz w:val="18"/>
        <w:szCs w:val="18"/>
      </w:rPr>
    </w:pPr>
    <w:r w:rsidRPr="00B766E6">
      <w:rPr>
        <w:rFonts w:hint="eastAsia"/>
        <w:sz w:val="18"/>
        <w:szCs w:val="18"/>
      </w:rPr>
      <w:t>\\Sv1703\caa_</w:t>
    </w:r>
    <w:r w:rsidRPr="00B766E6">
      <w:rPr>
        <w:rFonts w:hint="eastAsia"/>
        <w:sz w:val="18"/>
        <w:szCs w:val="18"/>
      </w:rPr>
      <w:t>政策課</w:t>
    </w:r>
    <w:r w:rsidRPr="00B766E6">
      <w:rPr>
        <w:rFonts w:hint="eastAsia"/>
        <w:sz w:val="18"/>
        <w:szCs w:val="18"/>
      </w:rPr>
      <w:t>$\110</w:t>
    </w:r>
    <w:r w:rsidRPr="00B766E6">
      <w:rPr>
        <w:rFonts w:hint="eastAsia"/>
        <w:sz w:val="18"/>
        <w:szCs w:val="18"/>
      </w:rPr>
      <w:t>まち・ひと・しごと創生</w:t>
    </w:r>
    <w:r w:rsidRPr="00B766E6">
      <w:rPr>
        <w:rFonts w:hint="eastAsia"/>
        <w:sz w:val="18"/>
        <w:szCs w:val="18"/>
      </w:rPr>
      <w:t>\</w:t>
    </w:r>
    <w:r w:rsidRPr="00B766E6">
      <w:rPr>
        <w:rFonts w:hint="eastAsia"/>
        <w:sz w:val="18"/>
        <w:szCs w:val="18"/>
      </w:rPr>
      <w:t>★</w:t>
    </w:r>
    <w:r w:rsidRPr="00B766E6">
      <w:rPr>
        <w:rFonts w:hint="eastAsia"/>
        <w:sz w:val="18"/>
        <w:szCs w:val="18"/>
      </w:rPr>
      <w:t xml:space="preserve">H31 </w:t>
    </w:r>
    <w:r w:rsidRPr="00B766E6">
      <w:rPr>
        <w:rFonts w:hint="eastAsia"/>
        <w:sz w:val="18"/>
        <w:szCs w:val="18"/>
      </w:rPr>
      <w:t>総合戦略延伸関係</w:t>
    </w:r>
    <w:r>
      <w:rPr>
        <w:rFonts w:hint="eastAsia"/>
        <w:sz w:val="18"/>
        <w:szCs w:val="18"/>
      </w:rPr>
      <w:t>「</w:t>
    </w:r>
    <w:r w:rsidRPr="002D34B7">
      <w:rPr>
        <w:rFonts w:hint="eastAsia"/>
        <w:sz w:val="18"/>
        <w:szCs w:val="18"/>
      </w:rPr>
      <w:t>延伸について回議書文</w:t>
    </w:r>
    <w:r w:rsidRPr="002D34B7">
      <w:rPr>
        <w:rFonts w:hint="eastAsia"/>
        <w:sz w:val="18"/>
        <w:szCs w:val="18"/>
      </w:rPr>
      <w:t xml:space="preserve"> </w:t>
    </w:r>
    <w:r w:rsidRPr="002D34B7">
      <w:rPr>
        <w:rFonts w:hint="eastAsia"/>
        <w:sz w:val="18"/>
        <w:szCs w:val="18"/>
      </w:rPr>
      <w:t>考え中</w:t>
    </w:r>
    <w:r>
      <w:rPr>
        <w:rFonts w:hint="eastAsia"/>
        <w:sz w:val="18"/>
        <w:szCs w:val="18"/>
      </w:rPr>
      <w:t>」</w:t>
    </w:r>
  </w:p>
  <w:p w:rsidR="00B3746D" w:rsidRDefault="00B3746D" w:rsidP="009F3606">
    <w:pPr>
      <w:pStyle w:val="a3"/>
      <w:rPr>
        <w:sz w:val="18"/>
        <w:szCs w:val="18"/>
      </w:rPr>
    </w:pPr>
  </w:p>
  <w:p w:rsidR="00B3746D" w:rsidRPr="002D34B7" w:rsidRDefault="00B3746D" w:rsidP="002D34B7">
    <w:pPr>
      <w:pStyle w:val="a3"/>
      <w:jc w:val="right"/>
      <w:rPr>
        <w:sz w:val="18"/>
        <w:szCs w:val="18"/>
        <w:bdr w:val="single" w:sz="4" w:space="0" w:color="auto"/>
      </w:rPr>
    </w:pPr>
    <w:r w:rsidRPr="009F3606">
      <w:rPr>
        <w:rFonts w:hint="eastAsia"/>
        <w:sz w:val="18"/>
        <w:szCs w:val="18"/>
        <w:bdr w:val="single" w:sz="4" w:space="0" w:color="auto"/>
      </w:rPr>
      <w:t>たたき台</w:t>
    </w:r>
    <w:r>
      <w:rPr>
        <w:sz w:val="18"/>
        <w:szCs w:val="18"/>
        <w:bdr w:val="single" w:sz="4" w:space="0" w:color="auto"/>
      </w:rPr>
      <w:t>2019/06/</w:t>
    </w:r>
    <w:r>
      <w:rPr>
        <w:rFonts w:hint="eastAsia"/>
        <w:sz w:val="18"/>
        <w:szCs w:val="18"/>
        <w:bdr w:val="single" w:sz="4" w:space="0" w:color="auto"/>
      </w:rPr>
      <w:t>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172"/>
    <w:rsid w:val="00004E37"/>
    <w:rsid w:val="00013DD6"/>
    <w:rsid w:val="000235A2"/>
    <w:rsid w:val="000243B6"/>
    <w:rsid w:val="00024467"/>
    <w:rsid w:val="00036AEE"/>
    <w:rsid w:val="0004384A"/>
    <w:rsid w:val="000567F1"/>
    <w:rsid w:val="00072756"/>
    <w:rsid w:val="000732B7"/>
    <w:rsid w:val="000A14F1"/>
    <w:rsid w:val="000B6172"/>
    <w:rsid w:val="000C1C9A"/>
    <w:rsid w:val="000C4EB8"/>
    <w:rsid w:val="000D1A31"/>
    <w:rsid w:val="000E528A"/>
    <w:rsid w:val="000F68DF"/>
    <w:rsid w:val="0010416E"/>
    <w:rsid w:val="00197BCE"/>
    <w:rsid w:val="001C34F1"/>
    <w:rsid w:val="001C3B9F"/>
    <w:rsid w:val="001E26EE"/>
    <w:rsid w:val="002157EF"/>
    <w:rsid w:val="00217CE6"/>
    <w:rsid w:val="0023079E"/>
    <w:rsid w:val="00232C41"/>
    <w:rsid w:val="00240A4C"/>
    <w:rsid w:val="002457C7"/>
    <w:rsid w:val="00264750"/>
    <w:rsid w:val="00267B05"/>
    <w:rsid w:val="002817F3"/>
    <w:rsid w:val="002907B0"/>
    <w:rsid w:val="0029346E"/>
    <w:rsid w:val="00296BC7"/>
    <w:rsid w:val="00297658"/>
    <w:rsid w:val="002A0567"/>
    <w:rsid w:val="002C7CF1"/>
    <w:rsid w:val="002D1FC8"/>
    <w:rsid w:val="002D34B7"/>
    <w:rsid w:val="002F368A"/>
    <w:rsid w:val="002F6A88"/>
    <w:rsid w:val="003114C1"/>
    <w:rsid w:val="0031414B"/>
    <w:rsid w:val="00334319"/>
    <w:rsid w:val="00335B8B"/>
    <w:rsid w:val="00350320"/>
    <w:rsid w:val="003546E3"/>
    <w:rsid w:val="00395182"/>
    <w:rsid w:val="003B474F"/>
    <w:rsid w:val="003C40B6"/>
    <w:rsid w:val="00402290"/>
    <w:rsid w:val="004246F1"/>
    <w:rsid w:val="00434C79"/>
    <w:rsid w:val="00447A10"/>
    <w:rsid w:val="0045692E"/>
    <w:rsid w:val="004736AE"/>
    <w:rsid w:val="00474C7C"/>
    <w:rsid w:val="004B5A8B"/>
    <w:rsid w:val="004B6865"/>
    <w:rsid w:val="004D14BE"/>
    <w:rsid w:val="004F0028"/>
    <w:rsid w:val="004F40C9"/>
    <w:rsid w:val="0050246A"/>
    <w:rsid w:val="00503E24"/>
    <w:rsid w:val="00534732"/>
    <w:rsid w:val="00546006"/>
    <w:rsid w:val="005643B7"/>
    <w:rsid w:val="00592159"/>
    <w:rsid w:val="005928F3"/>
    <w:rsid w:val="00597EF1"/>
    <w:rsid w:val="005A186F"/>
    <w:rsid w:val="005B6BE0"/>
    <w:rsid w:val="005C2C53"/>
    <w:rsid w:val="005D2F74"/>
    <w:rsid w:val="005D2FC1"/>
    <w:rsid w:val="006049DF"/>
    <w:rsid w:val="00606515"/>
    <w:rsid w:val="00617761"/>
    <w:rsid w:val="00680657"/>
    <w:rsid w:val="0069794B"/>
    <w:rsid w:val="006B008B"/>
    <w:rsid w:val="006B04A3"/>
    <w:rsid w:val="006E30E9"/>
    <w:rsid w:val="006E5D11"/>
    <w:rsid w:val="00715745"/>
    <w:rsid w:val="00724705"/>
    <w:rsid w:val="00774E6C"/>
    <w:rsid w:val="0079589E"/>
    <w:rsid w:val="00812452"/>
    <w:rsid w:val="00815B87"/>
    <w:rsid w:val="00831BB9"/>
    <w:rsid w:val="008B120F"/>
    <w:rsid w:val="008F67DD"/>
    <w:rsid w:val="00916841"/>
    <w:rsid w:val="00963B09"/>
    <w:rsid w:val="00966084"/>
    <w:rsid w:val="009835B3"/>
    <w:rsid w:val="00986361"/>
    <w:rsid w:val="00990739"/>
    <w:rsid w:val="009B68BE"/>
    <w:rsid w:val="009C028E"/>
    <w:rsid w:val="009C53BF"/>
    <w:rsid w:val="009F3606"/>
    <w:rsid w:val="00A023C6"/>
    <w:rsid w:val="00A03F8B"/>
    <w:rsid w:val="00A44EE1"/>
    <w:rsid w:val="00AA40D7"/>
    <w:rsid w:val="00AB587A"/>
    <w:rsid w:val="00AF34C6"/>
    <w:rsid w:val="00B05471"/>
    <w:rsid w:val="00B05C5D"/>
    <w:rsid w:val="00B247BE"/>
    <w:rsid w:val="00B3746D"/>
    <w:rsid w:val="00B43B14"/>
    <w:rsid w:val="00B6509C"/>
    <w:rsid w:val="00B766E6"/>
    <w:rsid w:val="00B85B93"/>
    <w:rsid w:val="00BA7F40"/>
    <w:rsid w:val="00BB25E5"/>
    <w:rsid w:val="00BC19DF"/>
    <w:rsid w:val="00C16E49"/>
    <w:rsid w:val="00C4374C"/>
    <w:rsid w:val="00C72460"/>
    <w:rsid w:val="00C92F9B"/>
    <w:rsid w:val="00CA5B2C"/>
    <w:rsid w:val="00CB1E6D"/>
    <w:rsid w:val="00CB591B"/>
    <w:rsid w:val="00CC4A9F"/>
    <w:rsid w:val="00CD3274"/>
    <w:rsid w:val="00CE6AE3"/>
    <w:rsid w:val="00CF14BB"/>
    <w:rsid w:val="00CF6EF2"/>
    <w:rsid w:val="00D00328"/>
    <w:rsid w:val="00D02444"/>
    <w:rsid w:val="00D16E67"/>
    <w:rsid w:val="00D3770D"/>
    <w:rsid w:val="00D522E8"/>
    <w:rsid w:val="00D53EFB"/>
    <w:rsid w:val="00D540C1"/>
    <w:rsid w:val="00D665AB"/>
    <w:rsid w:val="00D67959"/>
    <w:rsid w:val="00D70F8B"/>
    <w:rsid w:val="00D73B77"/>
    <w:rsid w:val="00D915B0"/>
    <w:rsid w:val="00D9409F"/>
    <w:rsid w:val="00DA5D0E"/>
    <w:rsid w:val="00DA5DB7"/>
    <w:rsid w:val="00DC6AA3"/>
    <w:rsid w:val="00E210E6"/>
    <w:rsid w:val="00E302F6"/>
    <w:rsid w:val="00E30F51"/>
    <w:rsid w:val="00E32AB0"/>
    <w:rsid w:val="00E563A5"/>
    <w:rsid w:val="00E56CE7"/>
    <w:rsid w:val="00E67783"/>
    <w:rsid w:val="00E73696"/>
    <w:rsid w:val="00E76EC9"/>
    <w:rsid w:val="00E83C4D"/>
    <w:rsid w:val="00E85F38"/>
    <w:rsid w:val="00E924C8"/>
    <w:rsid w:val="00E9486B"/>
    <w:rsid w:val="00E9580D"/>
    <w:rsid w:val="00E96C0C"/>
    <w:rsid w:val="00EE00C9"/>
    <w:rsid w:val="00EF4EED"/>
    <w:rsid w:val="00EF6BA2"/>
    <w:rsid w:val="00F02812"/>
    <w:rsid w:val="00F15497"/>
    <w:rsid w:val="00F168C9"/>
    <w:rsid w:val="00F24EAE"/>
    <w:rsid w:val="00F268D7"/>
    <w:rsid w:val="00F508C1"/>
    <w:rsid w:val="00F63D91"/>
    <w:rsid w:val="00F66D05"/>
    <w:rsid w:val="00FA763B"/>
    <w:rsid w:val="00FB1280"/>
    <w:rsid w:val="00FB44E3"/>
    <w:rsid w:val="00FB5231"/>
    <w:rsid w:val="00FD136A"/>
    <w:rsid w:val="00FE5924"/>
    <w:rsid w:val="00FF76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172"/>
    <w:pPr>
      <w:tabs>
        <w:tab w:val="center" w:pos="4252"/>
        <w:tab w:val="right" w:pos="8504"/>
      </w:tabs>
      <w:snapToGrid w:val="0"/>
    </w:pPr>
  </w:style>
  <w:style w:type="character" w:customStyle="1" w:styleId="a4">
    <w:name w:val="ヘッダー (文字)"/>
    <w:basedOn w:val="a0"/>
    <w:link w:val="a3"/>
    <w:uiPriority w:val="99"/>
    <w:rsid w:val="000B6172"/>
  </w:style>
  <w:style w:type="paragraph" w:styleId="a5">
    <w:name w:val="footer"/>
    <w:basedOn w:val="a"/>
    <w:link w:val="a6"/>
    <w:uiPriority w:val="99"/>
    <w:unhideWhenUsed/>
    <w:rsid w:val="000B6172"/>
    <w:pPr>
      <w:tabs>
        <w:tab w:val="center" w:pos="4252"/>
        <w:tab w:val="right" w:pos="8504"/>
      </w:tabs>
      <w:snapToGrid w:val="0"/>
    </w:pPr>
  </w:style>
  <w:style w:type="character" w:customStyle="1" w:styleId="a6">
    <w:name w:val="フッター (文字)"/>
    <w:basedOn w:val="a0"/>
    <w:link w:val="a5"/>
    <w:uiPriority w:val="99"/>
    <w:rsid w:val="000B6172"/>
  </w:style>
  <w:style w:type="table" w:styleId="a7">
    <w:name w:val="Table Grid"/>
    <w:basedOn w:val="a1"/>
    <w:uiPriority w:val="59"/>
    <w:rsid w:val="00D54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9546-1045-413F-876C-73FEB861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199627</dc:creator>
  <cp:lastModifiedBy>200429</cp:lastModifiedBy>
  <cp:revision>34</cp:revision>
  <cp:lastPrinted>2019-07-09T23:36:00Z</cp:lastPrinted>
  <dcterms:created xsi:type="dcterms:W3CDTF">2019-06-07T02:48:00Z</dcterms:created>
  <dcterms:modified xsi:type="dcterms:W3CDTF">2019-07-15T23:47:00Z</dcterms:modified>
</cp:coreProperties>
</file>